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AC" w:rsidRPr="00BF5E04" w:rsidRDefault="003A63AC" w:rsidP="003A63AC">
      <w:pPr>
        <w:spacing w:before="14" w:line="276" w:lineRule="auto"/>
        <w:ind w:right="116"/>
        <w:rPr>
          <w:rFonts w:ascii="Times New Roman" w:hAnsi="Times New Roman" w:cs="Times New Roman"/>
          <w:b/>
          <w:w w:val="95"/>
          <w:sz w:val="28"/>
          <w:szCs w:val="28"/>
        </w:rPr>
      </w:pPr>
    </w:p>
    <w:p w:rsidR="00E15E1D" w:rsidRPr="00573DBD" w:rsidRDefault="00E15E1D" w:rsidP="00E15E1D">
      <w:pPr>
        <w:pStyle w:val="Heading1"/>
        <w:spacing w:before="68"/>
        <w:jc w:val="center"/>
        <w:rPr>
          <w:rFonts w:ascii="Times New Roman" w:hAnsi="Times New Roman" w:cs="Times New Roman"/>
          <w:color w:val="000000" w:themeColor="text1"/>
          <w:sz w:val="36"/>
          <w:szCs w:val="36"/>
        </w:rPr>
      </w:pPr>
      <w:r w:rsidRPr="00573DBD">
        <w:rPr>
          <w:rFonts w:ascii="Times New Roman" w:hAnsi="Times New Roman" w:cs="Times New Roman"/>
          <w:color w:val="000000" w:themeColor="text1"/>
          <w:sz w:val="36"/>
          <w:szCs w:val="36"/>
        </w:rPr>
        <w:t>SRI GURU TEG BAHADUR KHALSA COLLEGE</w:t>
      </w:r>
    </w:p>
    <w:p w:rsidR="00E15E1D" w:rsidRPr="00573DBD" w:rsidRDefault="00E15E1D" w:rsidP="00E15E1D">
      <w:pPr>
        <w:pStyle w:val="Heading2"/>
        <w:spacing w:before="198"/>
        <w:ind w:left="2200"/>
        <w:rPr>
          <w:sz w:val="36"/>
          <w:szCs w:val="36"/>
        </w:rPr>
      </w:pPr>
      <w:r w:rsidRPr="00573DBD">
        <w:rPr>
          <w:sz w:val="36"/>
          <w:szCs w:val="36"/>
        </w:rPr>
        <w:t>SRI ANANDPUR</w:t>
      </w:r>
      <w:r w:rsidRPr="00573DBD">
        <w:rPr>
          <w:spacing w:val="-8"/>
          <w:sz w:val="36"/>
          <w:szCs w:val="36"/>
        </w:rPr>
        <w:t xml:space="preserve"> </w:t>
      </w:r>
      <w:r w:rsidRPr="00573DBD">
        <w:rPr>
          <w:sz w:val="36"/>
          <w:szCs w:val="36"/>
        </w:rPr>
        <w:t>SAHIB</w:t>
      </w:r>
    </w:p>
    <w:p w:rsidR="00E15E1D" w:rsidRPr="00573DBD" w:rsidRDefault="00E15E1D" w:rsidP="00E15E1D">
      <w:pPr>
        <w:spacing w:before="193"/>
        <w:ind w:left="2131" w:right="2153"/>
        <w:jc w:val="center"/>
        <w:rPr>
          <w:rFonts w:ascii="Times New Roman" w:hAnsi="Times New Roman" w:cs="Times New Roman"/>
          <w:sz w:val="28"/>
        </w:rPr>
      </w:pPr>
      <w:r w:rsidRPr="00573DBD">
        <w:rPr>
          <w:rFonts w:ascii="Times New Roman" w:hAnsi="Times New Roman" w:cs="Times New Roman"/>
          <w:sz w:val="24"/>
        </w:rPr>
        <w:t>(</w:t>
      </w:r>
      <w:r w:rsidRPr="00573DBD">
        <w:rPr>
          <w:rFonts w:ascii="Times New Roman" w:hAnsi="Times New Roman" w:cs="Times New Roman"/>
          <w:sz w:val="28"/>
        </w:rPr>
        <w:t>An Autonomous</w:t>
      </w:r>
      <w:r w:rsidRPr="00573DBD">
        <w:rPr>
          <w:rFonts w:ascii="Times New Roman" w:hAnsi="Times New Roman" w:cs="Times New Roman"/>
          <w:spacing w:val="-14"/>
          <w:sz w:val="28"/>
        </w:rPr>
        <w:t xml:space="preserve"> </w:t>
      </w:r>
      <w:r w:rsidRPr="00573DBD">
        <w:rPr>
          <w:rFonts w:ascii="Times New Roman" w:hAnsi="Times New Roman" w:cs="Times New Roman"/>
          <w:sz w:val="28"/>
        </w:rPr>
        <w:t>College)</w:t>
      </w:r>
    </w:p>
    <w:p w:rsidR="00E15E1D" w:rsidRPr="00573DBD" w:rsidRDefault="00E15E1D" w:rsidP="00E15E1D">
      <w:pPr>
        <w:spacing w:before="48"/>
        <w:ind w:left="2133" w:right="2153"/>
        <w:jc w:val="center"/>
        <w:rPr>
          <w:rFonts w:ascii="Times New Roman" w:hAnsi="Times New Roman" w:cs="Times New Roman"/>
          <w:sz w:val="28"/>
        </w:rPr>
      </w:pPr>
      <w:r w:rsidRPr="00573DBD">
        <w:rPr>
          <w:rFonts w:ascii="Times New Roman" w:hAnsi="Times New Roman" w:cs="Times New Roman"/>
          <w:sz w:val="28"/>
        </w:rPr>
        <w:t>Affiliated to Punjabi University, Patiala</w:t>
      </w:r>
    </w:p>
    <w:p w:rsidR="00E15E1D" w:rsidRDefault="00E15E1D" w:rsidP="00E15E1D">
      <w:pPr>
        <w:spacing w:after="0"/>
        <w:ind w:right="26"/>
        <w:jc w:val="center"/>
        <w:rPr>
          <w:rFonts w:ascii="Times New Roman" w:hAnsi="Times New Roman" w:cs="Times New Roman"/>
          <w:b/>
          <w:sz w:val="48"/>
        </w:rPr>
      </w:pPr>
      <w:r w:rsidRPr="00573DBD">
        <w:rPr>
          <w:rFonts w:ascii="Times New Roman" w:hAnsi="Times New Roman" w:cs="Times New Roman"/>
          <w:b/>
          <w:sz w:val="48"/>
        </w:rPr>
        <w:t>SYLLABI</w:t>
      </w:r>
    </w:p>
    <w:p w:rsidR="00E15E1D" w:rsidRDefault="00E15E1D" w:rsidP="00E15E1D">
      <w:pPr>
        <w:tabs>
          <w:tab w:val="left" w:pos="6930"/>
          <w:tab w:val="left" w:pos="9000"/>
        </w:tabs>
        <w:spacing w:after="0"/>
        <w:ind w:right="2153"/>
        <w:jc w:val="center"/>
        <w:rPr>
          <w:rFonts w:ascii="Times New Roman" w:hAnsi="Times New Roman" w:cs="Times New Roman"/>
          <w:b/>
          <w:sz w:val="44"/>
        </w:rPr>
      </w:pPr>
      <w:r>
        <w:rPr>
          <w:rFonts w:ascii="Times New Roman" w:hAnsi="Times New Roman" w:cs="Times New Roman"/>
          <w:b/>
          <w:sz w:val="48"/>
        </w:rPr>
        <w:t xml:space="preserve">                  </w:t>
      </w:r>
      <w:r w:rsidRPr="00573DBD">
        <w:rPr>
          <w:rFonts w:ascii="Times New Roman" w:hAnsi="Times New Roman" w:cs="Times New Roman"/>
          <w:b/>
          <w:sz w:val="44"/>
        </w:rPr>
        <w:t>For</w:t>
      </w:r>
    </w:p>
    <w:p w:rsidR="00E15E1D" w:rsidRDefault="00E15E1D" w:rsidP="00E15E1D">
      <w:pPr>
        <w:spacing w:after="0"/>
        <w:ind w:right="2153"/>
        <w:jc w:val="right"/>
        <w:rPr>
          <w:rFonts w:ascii="Times New Roman" w:hAnsi="Times New Roman" w:cs="Times New Roman"/>
          <w:b/>
          <w:sz w:val="36"/>
          <w:szCs w:val="36"/>
        </w:rPr>
      </w:pPr>
      <w:r w:rsidRPr="00E15E1D">
        <w:rPr>
          <w:rFonts w:ascii="Times New Roman" w:hAnsi="Times New Roman" w:cs="Times New Roman"/>
          <w:b/>
          <w:sz w:val="36"/>
          <w:szCs w:val="36"/>
        </w:rPr>
        <w:t>B.Com (Accounting and Finance)</w:t>
      </w:r>
    </w:p>
    <w:p w:rsidR="00E15E1D" w:rsidRPr="00E15E1D" w:rsidRDefault="00E15E1D" w:rsidP="00E15E1D">
      <w:pPr>
        <w:spacing w:after="0"/>
        <w:ind w:right="2153"/>
        <w:jc w:val="center"/>
        <w:rPr>
          <w:rFonts w:ascii="Times New Roman" w:hAnsi="Times New Roman" w:cs="Times New Roman"/>
          <w:b/>
          <w:sz w:val="36"/>
          <w:szCs w:val="36"/>
        </w:rPr>
      </w:pPr>
      <w:r>
        <w:rPr>
          <w:rFonts w:ascii="Times New Roman" w:hAnsi="Times New Roman" w:cs="Times New Roman"/>
          <w:b/>
          <w:sz w:val="36"/>
          <w:szCs w:val="36"/>
        </w:rPr>
        <w:t xml:space="preserve">                 </w:t>
      </w:r>
      <w:r w:rsidRPr="00E15E1D">
        <w:rPr>
          <w:rFonts w:ascii="Times New Roman" w:hAnsi="Times New Roman" w:cs="Times New Roman"/>
          <w:b/>
          <w:sz w:val="36"/>
          <w:szCs w:val="36"/>
        </w:rPr>
        <w:t>Part-II</w:t>
      </w:r>
    </w:p>
    <w:p w:rsidR="00E15E1D" w:rsidRPr="00E15E1D" w:rsidRDefault="00E15E1D" w:rsidP="00E15E1D">
      <w:pPr>
        <w:spacing w:before="1" w:after="0"/>
        <w:ind w:right="2153"/>
        <w:rPr>
          <w:rFonts w:ascii="Times New Roman" w:hAnsi="Times New Roman" w:cs="Times New Roman"/>
          <w:b/>
          <w:sz w:val="36"/>
          <w:szCs w:val="36"/>
        </w:rPr>
      </w:pPr>
      <w:r w:rsidRPr="00E15E1D">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E15E1D">
        <w:rPr>
          <w:rFonts w:ascii="Times New Roman" w:hAnsi="Times New Roman" w:cs="Times New Roman"/>
          <w:b/>
          <w:sz w:val="36"/>
          <w:szCs w:val="36"/>
        </w:rPr>
        <w:t xml:space="preserve">(Semester III &amp; IV)  </w:t>
      </w:r>
    </w:p>
    <w:p w:rsidR="00E15E1D" w:rsidRDefault="00E15E1D" w:rsidP="00E15E1D">
      <w:pPr>
        <w:spacing w:before="1" w:after="0"/>
        <w:ind w:right="2153"/>
        <w:rPr>
          <w:rFonts w:ascii="Times New Roman" w:hAnsi="Times New Roman" w:cs="Times New Roman"/>
          <w:b/>
          <w:sz w:val="40"/>
        </w:rPr>
      </w:pPr>
      <w:r>
        <w:rPr>
          <w:rFonts w:ascii="Times New Roman" w:hAnsi="Times New Roman" w:cs="Times New Roman"/>
          <w:b/>
          <w:sz w:val="40"/>
        </w:rPr>
        <w:t xml:space="preserve">                      Under Choice Based credit </w:t>
      </w:r>
    </w:p>
    <w:p w:rsidR="00E15E1D" w:rsidRPr="008F419A" w:rsidRDefault="00E15E1D" w:rsidP="00E15E1D">
      <w:pPr>
        <w:spacing w:before="1" w:after="0"/>
        <w:ind w:right="2153"/>
        <w:rPr>
          <w:rFonts w:ascii="Times New Roman" w:hAnsi="Times New Roman" w:cs="Times New Roman"/>
          <w:b/>
          <w:sz w:val="44"/>
        </w:rPr>
      </w:pPr>
      <w:r>
        <w:rPr>
          <w:rFonts w:ascii="Times New Roman" w:hAnsi="Times New Roman" w:cs="Times New Roman"/>
          <w:b/>
          <w:sz w:val="36"/>
        </w:rPr>
        <w:t xml:space="preserve">                            </w:t>
      </w:r>
      <w:r w:rsidRPr="00573DBD">
        <w:rPr>
          <w:rFonts w:ascii="Times New Roman" w:hAnsi="Times New Roman" w:cs="Times New Roman"/>
          <w:b/>
          <w:sz w:val="36"/>
        </w:rPr>
        <w:t>Programme Code: B</w:t>
      </w:r>
      <w:r w:rsidR="005F1737">
        <w:rPr>
          <w:rFonts w:ascii="Times New Roman" w:hAnsi="Times New Roman" w:cs="Times New Roman"/>
          <w:b/>
          <w:sz w:val="36"/>
        </w:rPr>
        <w:t>C</w:t>
      </w:r>
      <w:r w:rsidR="00BA332C">
        <w:rPr>
          <w:rFonts w:ascii="Times New Roman" w:hAnsi="Times New Roman" w:cs="Times New Roman"/>
          <w:b/>
          <w:sz w:val="36"/>
        </w:rPr>
        <w:t>AF</w:t>
      </w:r>
    </w:p>
    <w:p w:rsidR="00E15E1D" w:rsidRPr="00573DBD" w:rsidRDefault="00E15E1D" w:rsidP="00E15E1D">
      <w:pPr>
        <w:spacing w:before="1" w:after="0"/>
        <w:ind w:right="2153"/>
        <w:rPr>
          <w:rFonts w:ascii="Times New Roman" w:hAnsi="Times New Roman" w:cs="Times New Roman"/>
          <w:b/>
          <w:sz w:val="44"/>
        </w:rPr>
      </w:pPr>
    </w:p>
    <w:p w:rsidR="00E15E1D" w:rsidRPr="00573DBD" w:rsidRDefault="00E15E1D" w:rsidP="00E15E1D">
      <w:pPr>
        <w:spacing w:before="146"/>
        <w:ind w:left="1748" w:right="2153"/>
        <w:jc w:val="center"/>
        <w:rPr>
          <w:rFonts w:ascii="Times New Roman" w:hAnsi="Times New Roman" w:cs="Times New Roman"/>
          <w:b/>
          <w:sz w:val="36"/>
        </w:rPr>
      </w:pPr>
      <w:r>
        <w:rPr>
          <w:rFonts w:ascii="Times New Roman" w:hAnsi="Times New Roman" w:cs="Times New Roman"/>
          <w:b/>
          <w:sz w:val="36"/>
        </w:rPr>
        <w:t xml:space="preserve">    </w:t>
      </w:r>
      <w:r w:rsidRPr="00573DBD">
        <w:rPr>
          <w:rFonts w:ascii="Times New Roman" w:hAnsi="Times New Roman" w:cs="Times New Roman"/>
          <w:b/>
          <w:noProof/>
          <w:sz w:val="36"/>
          <w:lang w:val="en-US" w:bidi="ar-SA"/>
        </w:rPr>
        <w:drawing>
          <wp:inline distT="0" distB="0" distL="0" distR="0">
            <wp:extent cx="2762570" cy="2665391"/>
            <wp:effectExtent l="19050" t="0" r="0" b="0"/>
            <wp:docPr id="1" name="Picture 1" descr="C:\Users\skcomputers\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computers\Desktop\jpg.jpg"/>
                    <pic:cNvPicPr>
                      <a:picLocks noChangeAspect="1" noChangeArrowheads="1"/>
                    </pic:cNvPicPr>
                  </pic:nvPicPr>
                  <pic:blipFill>
                    <a:blip r:embed="rId8"/>
                    <a:srcRect/>
                    <a:stretch>
                      <a:fillRect/>
                    </a:stretch>
                  </pic:blipFill>
                  <pic:spPr bwMode="auto">
                    <a:xfrm>
                      <a:off x="0" y="0"/>
                      <a:ext cx="2790274" cy="2692120"/>
                    </a:xfrm>
                    <a:prstGeom prst="rect">
                      <a:avLst/>
                    </a:prstGeom>
                    <a:noFill/>
                    <a:ln w="9525">
                      <a:noFill/>
                      <a:miter lim="800000"/>
                      <a:headEnd/>
                      <a:tailEnd/>
                    </a:ln>
                  </pic:spPr>
                </pic:pic>
              </a:graphicData>
            </a:graphic>
          </wp:inline>
        </w:drawing>
      </w:r>
    </w:p>
    <w:p w:rsidR="00E15E1D" w:rsidRPr="00573DBD" w:rsidRDefault="00E15E1D" w:rsidP="00E15E1D">
      <w:pPr>
        <w:spacing w:before="269"/>
        <w:ind w:right="26"/>
        <w:jc w:val="center"/>
        <w:rPr>
          <w:rFonts w:ascii="Times New Roman" w:hAnsi="Times New Roman" w:cs="Times New Roman"/>
          <w:sz w:val="40"/>
        </w:rPr>
      </w:pPr>
      <w:r w:rsidRPr="00573DBD">
        <w:rPr>
          <w:rFonts w:ascii="Times New Roman" w:hAnsi="Times New Roman" w:cs="Times New Roman"/>
          <w:sz w:val="40"/>
        </w:rPr>
        <w:t>Academic Session: 2020-21</w:t>
      </w:r>
    </w:p>
    <w:p w:rsidR="00E15E1D" w:rsidRPr="00573DBD" w:rsidRDefault="00E15E1D" w:rsidP="00E15E1D">
      <w:pPr>
        <w:pStyle w:val="BodyText"/>
        <w:rPr>
          <w:sz w:val="20"/>
        </w:rPr>
      </w:pPr>
    </w:p>
    <w:p w:rsidR="00E15E1D" w:rsidRPr="00573DBD" w:rsidRDefault="00E15E1D" w:rsidP="00E15E1D">
      <w:pPr>
        <w:pStyle w:val="BodyText"/>
        <w:rPr>
          <w:sz w:val="20"/>
        </w:rPr>
      </w:pPr>
    </w:p>
    <w:p w:rsidR="00E15E1D" w:rsidRPr="00573DBD" w:rsidRDefault="00BA7142" w:rsidP="00E15E1D">
      <w:pPr>
        <w:pStyle w:val="BodyText"/>
        <w:spacing w:before="1"/>
        <w:rPr>
          <w:sz w:val="10"/>
        </w:rPr>
      </w:pPr>
      <w:r w:rsidRPr="00BA7142">
        <w:pict>
          <v:line id="_x0000_s1026" style="position:absolute;z-index:-251658752;mso-wrap-distance-left:0;mso-wrap-distance-right:0;mso-position-horizontal-relative:page" from="59.7pt,8.15pt" to="536.3pt,8.2pt">
            <w10:wrap type="topAndBottom" anchorx="page"/>
          </v:line>
        </w:pict>
      </w:r>
    </w:p>
    <w:p w:rsidR="00E15E1D" w:rsidRPr="00573DBD" w:rsidRDefault="00E15E1D" w:rsidP="00E15E1D">
      <w:pPr>
        <w:tabs>
          <w:tab w:val="left" w:pos="6258"/>
        </w:tabs>
        <w:spacing w:before="104" w:after="0" w:line="240" w:lineRule="auto"/>
        <w:rPr>
          <w:rFonts w:ascii="Times New Roman" w:hAnsi="Times New Roman" w:cs="Times New Roman"/>
          <w:color w:val="0000FF"/>
          <w:sz w:val="28"/>
          <w:u w:val="single" w:color="0000FF"/>
        </w:rPr>
      </w:pPr>
      <w:r w:rsidRPr="00573DBD">
        <w:rPr>
          <w:rFonts w:ascii="Times New Roman" w:hAnsi="Times New Roman" w:cs="Times New Roman"/>
          <w:sz w:val="28"/>
        </w:rPr>
        <w:t xml:space="preserve">Website: </w:t>
      </w:r>
      <w:hyperlink r:id="rId9" w:history="1">
        <w:r w:rsidRPr="00573DBD">
          <w:rPr>
            <w:rStyle w:val="Hyperlink"/>
            <w:rFonts w:ascii="Times New Roman" w:hAnsi="Times New Roman" w:cs="Times New Roman"/>
            <w:sz w:val="28"/>
            <w:u w:color="0000FF"/>
          </w:rPr>
          <w:t>www.sgtbcollege.org.in</w:t>
        </w:r>
      </w:hyperlink>
      <w:r w:rsidRPr="00573DBD">
        <w:rPr>
          <w:rFonts w:ascii="Times New Roman" w:hAnsi="Times New Roman" w:cs="Times New Roman"/>
          <w:color w:val="0000FF"/>
          <w:sz w:val="28"/>
        </w:rPr>
        <w:t xml:space="preserve">                       </w:t>
      </w:r>
      <w:r w:rsidRPr="00573DBD">
        <w:rPr>
          <w:rFonts w:ascii="Times New Roman" w:hAnsi="Times New Roman" w:cs="Times New Roman"/>
          <w:sz w:val="28"/>
        </w:rPr>
        <w:t>Email:</w:t>
      </w:r>
      <w:hyperlink r:id="rId10" w:history="1">
        <w:r w:rsidRPr="00573DBD">
          <w:rPr>
            <w:rStyle w:val="Hyperlink"/>
            <w:rFonts w:ascii="Times New Roman" w:hAnsi="Times New Roman" w:cs="Times New Roman"/>
            <w:sz w:val="28"/>
            <w:u w:color="0000FF"/>
          </w:rPr>
          <w:t>sgtb321@gmail.com</w:t>
        </w:r>
      </w:hyperlink>
    </w:p>
    <w:p w:rsidR="00E15E1D" w:rsidRPr="00573DBD" w:rsidRDefault="00E15E1D" w:rsidP="00E15E1D">
      <w:pPr>
        <w:tabs>
          <w:tab w:val="left" w:pos="6258"/>
        </w:tabs>
        <w:spacing w:before="104" w:after="0" w:line="240" w:lineRule="auto"/>
        <w:ind w:left="519"/>
        <w:rPr>
          <w:rFonts w:ascii="Times New Roman" w:hAnsi="Times New Roman" w:cs="Times New Roman"/>
          <w:sz w:val="28"/>
          <w:u w:val="single"/>
        </w:rPr>
      </w:pPr>
      <w:r w:rsidRPr="00573DBD">
        <w:rPr>
          <w:rFonts w:ascii="Times New Roman" w:hAnsi="Times New Roman" w:cs="Times New Roman"/>
          <w:color w:val="0000FF"/>
          <w:sz w:val="28"/>
        </w:rPr>
        <w:t xml:space="preserve">                                                                               </w:t>
      </w:r>
      <w:r w:rsidRPr="00573DBD">
        <w:rPr>
          <w:rFonts w:ascii="Times New Roman" w:hAnsi="Times New Roman" w:cs="Times New Roman"/>
          <w:color w:val="0000FF"/>
          <w:sz w:val="28"/>
          <w:u w:val="single"/>
        </w:rPr>
        <w:t>sgtb321@yahoo.com</w:t>
      </w:r>
    </w:p>
    <w:p w:rsidR="00E15E1D" w:rsidRDefault="00E15E1D" w:rsidP="00E15E1D">
      <w:pPr>
        <w:pStyle w:val="TableParagraph"/>
        <w:spacing w:before="292" w:line="414" w:lineRule="exact"/>
        <w:ind w:right="26"/>
        <w:rPr>
          <w:b/>
          <w:sz w:val="36"/>
        </w:rPr>
      </w:pPr>
    </w:p>
    <w:p w:rsidR="003F5F5C" w:rsidRPr="003F5F5C" w:rsidRDefault="003F5F5C" w:rsidP="003F5F5C">
      <w:pPr>
        <w:spacing w:after="0" w:line="240" w:lineRule="auto"/>
        <w:rPr>
          <w:rFonts w:cstheme="minorHAnsi"/>
          <w:b/>
          <w:bCs/>
          <w:sz w:val="24"/>
          <w:szCs w:val="24"/>
        </w:rPr>
      </w:pPr>
      <w:r w:rsidRPr="003F5F5C">
        <w:rPr>
          <w:rFonts w:cstheme="minorHAnsi"/>
          <w:b/>
          <w:bCs/>
          <w:sz w:val="24"/>
          <w:szCs w:val="24"/>
        </w:rPr>
        <w:t>Programme</w:t>
      </w:r>
      <w:r w:rsidR="00C13B7F">
        <w:rPr>
          <w:rFonts w:cstheme="minorHAnsi"/>
          <w:b/>
          <w:bCs/>
          <w:sz w:val="24"/>
          <w:szCs w:val="24"/>
        </w:rPr>
        <w:t xml:space="preserve"> </w:t>
      </w:r>
      <w:r w:rsidRPr="003F5F5C">
        <w:rPr>
          <w:rFonts w:cstheme="minorHAnsi"/>
          <w:b/>
          <w:bCs/>
          <w:sz w:val="24"/>
          <w:szCs w:val="24"/>
        </w:rPr>
        <w:t>Name :</w:t>
      </w:r>
      <w:r>
        <w:rPr>
          <w:rFonts w:cstheme="minorHAnsi"/>
          <w:b/>
          <w:bCs/>
          <w:sz w:val="24"/>
          <w:szCs w:val="24"/>
        </w:rPr>
        <w:t xml:space="preserve"> </w:t>
      </w:r>
      <w:r w:rsidRPr="003F5F5C">
        <w:rPr>
          <w:rFonts w:cstheme="minorHAnsi"/>
          <w:b/>
          <w:bCs/>
          <w:sz w:val="24"/>
          <w:szCs w:val="24"/>
        </w:rPr>
        <w:t xml:space="preserve">Bachelor of Commerce (Accounting and Finance) </w:t>
      </w:r>
      <w:r>
        <w:rPr>
          <w:rFonts w:cstheme="minorHAnsi"/>
          <w:b/>
          <w:bCs/>
          <w:sz w:val="24"/>
          <w:szCs w:val="24"/>
        </w:rPr>
        <w:t>B.Com (A &amp; F)</w:t>
      </w:r>
    </w:p>
    <w:p w:rsidR="003A63AC" w:rsidRDefault="00205654" w:rsidP="00205654">
      <w:pPr>
        <w:ind w:right="1178"/>
        <w:rPr>
          <w:rFonts w:cstheme="minorHAnsi"/>
          <w:b/>
          <w:sz w:val="24"/>
          <w:szCs w:val="24"/>
        </w:rPr>
      </w:pPr>
      <w:r w:rsidRPr="003F5F5C">
        <w:rPr>
          <w:rFonts w:cstheme="minorHAnsi"/>
          <w:b/>
          <w:sz w:val="24"/>
          <w:szCs w:val="24"/>
        </w:rPr>
        <w:t>PROGRAMME CODE: BAF</w:t>
      </w:r>
    </w:p>
    <w:p w:rsidR="00D80FBB" w:rsidRDefault="00D80FBB" w:rsidP="00D80FBB">
      <w:pPr>
        <w:spacing w:after="0" w:line="240" w:lineRule="auto"/>
        <w:rPr>
          <w:rFonts w:cstheme="minorHAnsi"/>
        </w:rPr>
      </w:pPr>
      <w:r w:rsidRPr="00D80FBB">
        <w:rPr>
          <w:rFonts w:cstheme="minorHAnsi"/>
          <w:b/>
          <w:bCs/>
        </w:rPr>
        <w:t xml:space="preserve">Learning </w:t>
      </w:r>
      <w:r w:rsidR="00642225" w:rsidRPr="00D80FBB">
        <w:rPr>
          <w:rFonts w:cstheme="minorHAnsi"/>
          <w:b/>
          <w:bCs/>
        </w:rPr>
        <w:t>Objectives:</w:t>
      </w:r>
      <w:r w:rsidRPr="00D80FBB">
        <w:rPr>
          <w:rFonts w:cstheme="minorHAnsi"/>
        </w:rPr>
        <w:t xml:space="preserve"> Accounting and Finance focused curriculum offers specialization and practical exposure which would equip students to face modern day challenges in commerce and business</w:t>
      </w:r>
    </w:p>
    <w:p w:rsidR="00D80FBB" w:rsidRPr="00D80FBB" w:rsidRDefault="00D80FBB" w:rsidP="00D80FBB">
      <w:pPr>
        <w:spacing w:after="0" w:line="240" w:lineRule="auto"/>
        <w:rPr>
          <w:rFonts w:cstheme="minorHAnsi"/>
        </w:rPr>
      </w:pPr>
    </w:p>
    <w:p w:rsidR="00D80FBB" w:rsidRPr="00D80FBB" w:rsidRDefault="00D80FBB" w:rsidP="00D80FBB">
      <w:pPr>
        <w:spacing w:after="0" w:line="240" w:lineRule="auto"/>
        <w:rPr>
          <w:rFonts w:cstheme="minorHAnsi"/>
        </w:rPr>
      </w:pPr>
      <w:r w:rsidRPr="00D80FBB">
        <w:rPr>
          <w:rFonts w:cstheme="minorHAnsi"/>
          <w:b/>
          <w:bCs/>
        </w:rPr>
        <w:t>Programme Specific Outcome</w:t>
      </w:r>
      <w:r w:rsidRPr="00D80FBB">
        <w:rPr>
          <w:rFonts w:cstheme="minorHAnsi"/>
        </w:rPr>
        <w:t xml:space="preserve"> Students will be able to demonstrate progressive learning of knowledge of Accounting and Computerised set of Accounting books Learner will acquire practical skills to work as Tax Consultant, Audit Assistant and other Financial supporting services</w:t>
      </w:r>
    </w:p>
    <w:p w:rsidR="00D80FBB" w:rsidRPr="003F5F5C" w:rsidRDefault="00D80FBB" w:rsidP="00205654">
      <w:pPr>
        <w:ind w:right="1178"/>
        <w:rPr>
          <w:rFonts w:cstheme="minorHAnsi"/>
          <w:b/>
          <w:sz w:val="24"/>
          <w:szCs w:val="24"/>
        </w:rPr>
      </w:pPr>
    </w:p>
    <w:p w:rsidR="002466E3" w:rsidRDefault="002466E3" w:rsidP="002466E3">
      <w:pPr>
        <w:spacing w:after="0" w:line="240" w:lineRule="auto"/>
        <w:rPr>
          <w:rFonts w:ascii="Times New Roman" w:hAnsi="Times New Roman" w:cs="Times New Roman"/>
          <w:b/>
          <w:bCs/>
          <w:sz w:val="24"/>
          <w:szCs w:val="24"/>
        </w:rPr>
      </w:pPr>
      <w:r w:rsidRPr="00A353C3">
        <w:rPr>
          <w:rFonts w:ascii="Times New Roman" w:hAnsi="Times New Roman" w:cs="Times New Roman"/>
          <w:b/>
          <w:bCs/>
          <w:sz w:val="24"/>
          <w:szCs w:val="24"/>
        </w:rPr>
        <w:t>Course outcome</w:t>
      </w:r>
    </w:p>
    <w:p w:rsidR="002466E3" w:rsidRDefault="002466E3" w:rsidP="002466E3">
      <w:pPr>
        <w:spacing w:after="0" w:line="240" w:lineRule="auto"/>
        <w:rPr>
          <w:rFonts w:ascii="Times New Roman" w:hAnsi="Times New Roman" w:cs="Times New Roman"/>
          <w:b/>
          <w:bCs/>
          <w:sz w:val="24"/>
          <w:szCs w:val="24"/>
        </w:rPr>
      </w:pPr>
    </w:p>
    <w:tbl>
      <w:tblPr>
        <w:tblStyle w:val="TableGrid"/>
        <w:tblW w:w="0" w:type="auto"/>
        <w:tblLook w:val="04A0"/>
      </w:tblPr>
      <w:tblGrid>
        <w:gridCol w:w="2394"/>
        <w:gridCol w:w="2629"/>
        <w:gridCol w:w="4050"/>
      </w:tblGrid>
      <w:tr w:rsidR="002466E3" w:rsidTr="00707FE0">
        <w:tc>
          <w:tcPr>
            <w:tcW w:w="2394" w:type="dxa"/>
          </w:tcPr>
          <w:p w:rsidR="002466E3" w:rsidRPr="00302000" w:rsidRDefault="002466E3" w:rsidP="00F37D46">
            <w:pPr>
              <w:rPr>
                <w:rFonts w:cstheme="minorHAnsi"/>
                <w:b/>
                <w:bCs/>
              </w:rPr>
            </w:pPr>
            <w:r w:rsidRPr="00302000">
              <w:rPr>
                <w:rFonts w:cstheme="minorHAnsi"/>
                <w:b/>
                <w:bCs/>
              </w:rPr>
              <w:t>Course Code</w:t>
            </w:r>
          </w:p>
        </w:tc>
        <w:tc>
          <w:tcPr>
            <w:tcW w:w="2629" w:type="dxa"/>
          </w:tcPr>
          <w:p w:rsidR="002466E3" w:rsidRPr="00302000" w:rsidRDefault="002466E3" w:rsidP="00F37D46">
            <w:pPr>
              <w:rPr>
                <w:rFonts w:cstheme="minorHAnsi"/>
                <w:b/>
                <w:bCs/>
              </w:rPr>
            </w:pPr>
            <w:r w:rsidRPr="00302000">
              <w:rPr>
                <w:rFonts w:cstheme="minorHAnsi"/>
                <w:b/>
                <w:bCs/>
              </w:rPr>
              <w:t>Course Name</w:t>
            </w:r>
          </w:p>
        </w:tc>
        <w:tc>
          <w:tcPr>
            <w:tcW w:w="4050" w:type="dxa"/>
          </w:tcPr>
          <w:p w:rsidR="002466E3" w:rsidRPr="00302000" w:rsidRDefault="002466E3" w:rsidP="00F37D46">
            <w:pPr>
              <w:rPr>
                <w:rFonts w:cstheme="minorHAnsi"/>
                <w:b/>
                <w:bCs/>
              </w:rPr>
            </w:pPr>
            <w:r w:rsidRPr="00302000">
              <w:rPr>
                <w:rFonts w:cstheme="minorHAnsi"/>
                <w:b/>
                <w:bCs/>
              </w:rPr>
              <w:t>Course Outcome</w:t>
            </w:r>
          </w:p>
        </w:tc>
      </w:tr>
      <w:tr w:rsidR="00F37D46" w:rsidTr="00707FE0">
        <w:tc>
          <w:tcPr>
            <w:tcW w:w="2394" w:type="dxa"/>
          </w:tcPr>
          <w:p w:rsidR="00F37D46" w:rsidRPr="00302000" w:rsidRDefault="00707FE0" w:rsidP="00F37D46">
            <w:pPr>
              <w:rPr>
                <w:rFonts w:cstheme="minorHAnsi"/>
              </w:rPr>
            </w:pPr>
            <w:r w:rsidRPr="00302000">
              <w:rPr>
                <w:rFonts w:cstheme="minorHAnsi"/>
              </w:rPr>
              <w:t>BCAF-1.1</w:t>
            </w:r>
          </w:p>
        </w:tc>
        <w:tc>
          <w:tcPr>
            <w:tcW w:w="2629" w:type="dxa"/>
          </w:tcPr>
          <w:p w:rsidR="00F37D46" w:rsidRPr="00302000" w:rsidRDefault="00F37D46" w:rsidP="00F37D46">
            <w:pPr>
              <w:rPr>
                <w:rFonts w:cstheme="minorHAnsi"/>
              </w:rPr>
            </w:pPr>
            <w:r w:rsidRPr="00302000">
              <w:rPr>
                <w:rFonts w:cstheme="minorHAnsi"/>
              </w:rPr>
              <w:t>Environmental and Road Safety Awareness</w:t>
            </w:r>
          </w:p>
        </w:tc>
        <w:tc>
          <w:tcPr>
            <w:tcW w:w="4050" w:type="dxa"/>
          </w:tcPr>
          <w:p w:rsidR="00F37D46" w:rsidRPr="00302000" w:rsidRDefault="00F37D46" w:rsidP="00F37D46">
            <w:pPr>
              <w:rPr>
                <w:rFonts w:cstheme="minorHAnsi"/>
              </w:rPr>
            </w:pPr>
            <w:r w:rsidRPr="00302000">
              <w:rPr>
                <w:rFonts w:cstheme="minorHAnsi"/>
              </w:rPr>
              <w:t>Creating awareness regarding Environmental and Road Safety issues</w:t>
            </w:r>
          </w:p>
        </w:tc>
      </w:tr>
      <w:tr w:rsidR="002466E3" w:rsidTr="00707FE0">
        <w:tc>
          <w:tcPr>
            <w:tcW w:w="2394" w:type="dxa"/>
          </w:tcPr>
          <w:p w:rsidR="002466E3" w:rsidRPr="00302000" w:rsidRDefault="002466E3" w:rsidP="00F37D46">
            <w:pPr>
              <w:rPr>
                <w:rFonts w:cstheme="minorHAnsi"/>
              </w:rPr>
            </w:pPr>
            <w:r w:rsidRPr="00302000">
              <w:rPr>
                <w:rFonts w:cstheme="minorHAnsi"/>
              </w:rPr>
              <w:t>B</w:t>
            </w:r>
            <w:r w:rsidR="00F37D46" w:rsidRPr="00302000">
              <w:rPr>
                <w:rFonts w:cstheme="minorHAnsi"/>
              </w:rPr>
              <w:t>C</w:t>
            </w:r>
            <w:r w:rsidRPr="00302000">
              <w:rPr>
                <w:rFonts w:cstheme="minorHAnsi"/>
              </w:rPr>
              <w:t xml:space="preserve">AF </w:t>
            </w:r>
            <w:r w:rsidR="00707FE0" w:rsidRPr="00302000">
              <w:rPr>
                <w:rFonts w:cstheme="minorHAnsi"/>
              </w:rPr>
              <w:t>-</w:t>
            </w:r>
            <w:r w:rsidRPr="00302000">
              <w:rPr>
                <w:rFonts w:cstheme="minorHAnsi"/>
              </w:rPr>
              <w:t>1</w:t>
            </w:r>
            <w:r w:rsidR="00F37D46" w:rsidRPr="00302000">
              <w:rPr>
                <w:rFonts w:cstheme="minorHAnsi"/>
              </w:rPr>
              <w:t>.2</w:t>
            </w:r>
          </w:p>
        </w:tc>
        <w:tc>
          <w:tcPr>
            <w:tcW w:w="2629" w:type="dxa"/>
          </w:tcPr>
          <w:p w:rsidR="002466E3" w:rsidRPr="00302000" w:rsidRDefault="00F37D46" w:rsidP="00F37D46">
            <w:pPr>
              <w:rPr>
                <w:rFonts w:cstheme="minorHAnsi"/>
              </w:rPr>
            </w:pPr>
            <w:r w:rsidRPr="00302000">
              <w:rPr>
                <w:rFonts w:cstheme="minorHAnsi"/>
              </w:rPr>
              <w:t xml:space="preserve">Financial Accounting </w:t>
            </w:r>
          </w:p>
          <w:p w:rsidR="002466E3" w:rsidRPr="00302000" w:rsidRDefault="002466E3" w:rsidP="00F37D46">
            <w:pPr>
              <w:rPr>
                <w:rFonts w:cstheme="minorHAnsi"/>
              </w:rPr>
            </w:pPr>
          </w:p>
        </w:tc>
        <w:tc>
          <w:tcPr>
            <w:tcW w:w="4050" w:type="dxa"/>
          </w:tcPr>
          <w:p w:rsidR="002466E3" w:rsidRPr="00302000" w:rsidRDefault="002466E3" w:rsidP="00F37D46">
            <w:pPr>
              <w:rPr>
                <w:rFonts w:cstheme="minorHAnsi"/>
              </w:rPr>
            </w:pPr>
            <w:r w:rsidRPr="00302000">
              <w:rPr>
                <w:rFonts w:cstheme="minorHAnsi"/>
              </w:rPr>
              <w:t xml:space="preserve">To equip with skill of recording Financial Transaction </w:t>
            </w:r>
          </w:p>
        </w:tc>
      </w:tr>
      <w:tr w:rsidR="002466E3" w:rsidTr="00707FE0">
        <w:tc>
          <w:tcPr>
            <w:tcW w:w="2394" w:type="dxa"/>
          </w:tcPr>
          <w:p w:rsidR="002466E3" w:rsidRPr="00302000" w:rsidRDefault="00F37D46" w:rsidP="00F37D46">
            <w:pPr>
              <w:rPr>
                <w:rFonts w:cstheme="minorHAnsi"/>
              </w:rPr>
            </w:pPr>
            <w:r w:rsidRPr="00302000">
              <w:rPr>
                <w:rFonts w:cstheme="minorHAnsi"/>
              </w:rPr>
              <w:t xml:space="preserve">BCAF </w:t>
            </w:r>
            <w:r w:rsidR="00707FE0" w:rsidRPr="00302000">
              <w:rPr>
                <w:rFonts w:cstheme="minorHAnsi"/>
              </w:rPr>
              <w:t>-</w:t>
            </w:r>
            <w:r w:rsidRPr="00302000">
              <w:rPr>
                <w:rFonts w:cstheme="minorHAnsi"/>
              </w:rPr>
              <w:t>1.3</w:t>
            </w:r>
          </w:p>
        </w:tc>
        <w:tc>
          <w:tcPr>
            <w:tcW w:w="2629" w:type="dxa"/>
          </w:tcPr>
          <w:p w:rsidR="002466E3" w:rsidRPr="00302000" w:rsidRDefault="00F37D46" w:rsidP="00F37D46">
            <w:pPr>
              <w:rPr>
                <w:rFonts w:cstheme="minorHAnsi"/>
              </w:rPr>
            </w:pPr>
            <w:r w:rsidRPr="00302000">
              <w:rPr>
                <w:rFonts w:cstheme="minorHAnsi"/>
              </w:rPr>
              <w:t>Business Law</w:t>
            </w:r>
          </w:p>
        </w:tc>
        <w:tc>
          <w:tcPr>
            <w:tcW w:w="4050" w:type="dxa"/>
          </w:tcPr>
          <w:p w:rsidR="002466E3" w:rsidRPr="00302000" w:rsidRDefault="00F37D46" w:rsidP="00F37D46">
            <w:pPr>
              <w:rPr>
                <w:rFonts w:cstheme="minorHAnsi"/>
              </w:rPr>
            </w:pPr>
            <w:r w:rsidRPr="00302000">
              <w:rPr>
                <w:rFonts w:cstheme="minorHAnsi"/>
              </w:rPr>
              <w:t>Creating awareness about various Business Laws     (Mainly Indian Contract Act , Sale of Goods Act, Partnership Act and Negotiable Instruments Act)</w:t>
            </w:r>
          </w:p>
        </w:tc>
      </w:tr>
      <w:tr w:rsidR="002466E3" w:rsidTr="00707FE0">
        <w:tc>
          <w:tcPr>
            <w:tcW w:w="2394" w:type="dxa"/>
          </w:tcPr>
          <w:p w:rsidR="002466E3" w:rsidRPr="00302000" w:rsidRDefault="002466E3" w:rsidP="00F37D46">
            <w:pPr>
              <w:rPr>
                <w:rFonts w:cstheme="minorHAnsi"/>
              </w:rPr>
            </w:pPr>
            <w:r w:rsidRPr="00302000">
              <w:rPr>
                <w:rFonts w:cstheme="minorHAnsi"/>
              </w:rPr>
              <w:t>B</w:t>
            </w:r>
            <w:r w:rsidR="00F37D46" w:rsidRPr="00302000">
              <w:rPr>
                <w:rFonts w:cstheme="minorHAnsi"/>
              </w:rPr>
              <w:t>C</w:t>
            </w:r>
            <w:r w:rsidRPr="00302000">
              <w:rPr>
                <w:rFonts w:cstheme="minorHAnsi"/>
              </w:rPr>
              <w:t xml:space="preserve">AF </w:t>
            </w:r>
            <w:r w:rsidR="00707FE0" w:rsidRPr="00302000">
              <w:rPr>
                <w:rFonts w:cstheme="minorHAnsi"/>
              </w:rPr>
              <w:t>-</w:t>
            </w:r>
            <w:r w:rsidRPr="00302000">
              <w:rPr>
                <w:rFonts w:cstheme="minorHAnsi"/>
              </w:rPr>
              <w:t>1</w:t>
            </w:r>
            <w:r w:rsidR="00F37D46" w:rsidRPr="00302000">
              <w:rPr>
                <w:rFonts w:cstheme="minorHAnsi"/>
              </w:rPr>
              <w:t>.4</w:t>
            </w:r>
          </w:p>
        </w:tc>
        <w:tc>
          <w:tcPr>
            <w:tcW w:w="2629" w:type="dxa"/>
          </w:tcPr>
          <w:p w:rsidR="002466E3" w:rsidRPr="00302000" w:rsidRDefault="00F37D46" w:rsidP="00F37D46">
            <w:pPr>
              <w:rPr>
                <w:rFonts w:cstheme="minorHAnsi"/>
              </w:rPr>
            </w:pPr>
            <w:r w:rsidRPr="00302000">
              <w:rPr>
                <w:rFonts w:cstheme="minorHAnsi"/>
              </w:rPr>
              <w:t>Communication Skills in English</w:t>
            </w:r>
          </w:p>
        </w:tc>
        <w:tc>
          <w:tcPr>
            <w:tcW w:w="4050" w:type="dxa"/>
          </w:tcPr>
          <w:p w:rsidR="002466E3" w:rsidRPr="00302000" w:rsidRDefault="00707FE0" w:rsidP="00F37D46">
            <w:pPr>
              <w:rPr>
                <w:rFonts w:cstheme="minorHAnsi"/>
              </w:rPr>
            </w:pPr>
            <w:r w:rsidRPr="00302000">
              <w:rPr>
                <w:rFonts w:cstheme="minorHAnsi"/>
              </w:rPr>
              <w:t>To develop usage of  Language and making English Language as a communication tool</w:t>
            </w:r>
          </w:p>
        </w:tc>
      </w:tr>
      <w:tr w:rsidR="00707FE0" w:rsidTr="00707FE0">
        <w:tc>
          <w:tcPr>
            <w:tcW w:w="2394" w:type="dxa"/>
          </w:tcPr>
          <w:p w:rsidR="00707FE0" w:rsidRPr="00302000" w:rsidRDefault="00707FE0" w:rsidP="00F37D46">
            <w:pPr>
              <w:rPr>
                <w:rFonts w:cstheme="minorHAnsi"/>
              </w:rPr>
            </w:pPr>
            <w:r w:rsidRPr="00302000">
              <w:rPr>
                <w:rFonts w:cstheme="minorHAnsi"/>
              </w:rPr>
              <w:t>BCP 101A/101B</w:t>
            </w:r>
          </w:p>
        </w:tc>
        <w:tc>
          <w:tcPr>
            <w:tcW w:w="2629" w:type="dxa"/>
          </w:tcPr>
          <w:p w:rsidR="00707FE0" w:rsidRPr="00302000" w:rsidRDefault="00707FE0" w:rsidP="00707FE0">
            <w:pPr>
              <w:rPr>
                <w:rFonts w:cstheme="minorHAnsi"/>
              </w:rPr>
            </w:pPr>
            <w:r w:rsidRPr="00302000">
              <w:rPr>
                <w:rFonts w:cstheme="minorHAnsi"/>
              </w:rPr>
              <w:t>Punjabi Compulsory / Punjabi Compulsory(Mudla Gyan/Elemenyary Punjabi)</w:t>
            </w:r>
          </w:p>
          <w:p w:rsidR="00707FE0" w:rsidRPr="00302000" w:rsidRDefault="00707FE0" w:rsidP="00F37D46">
            <w:pPr>
              <w:rPr>
                <w:rFonts w:cstheme="minorHAnsi"/>
              </w:rPr>
            </w:pPr>
          </w:p>
        </w:tc>
        <w:tc>
          <w:tcPr>
            <w:tcW w:w="4050" w:type="dxa"/>
          </w:tcPr>
          <w:p w:rsidR="00707FE0" w:rsidRPr="00302000" w:rsidRDefault="00707FE0" w:rsidP="00F37D46">
            <w:pPr>
              <w:rPr>
                <w:rFonts w:cstheme="minorHAnsi"/>
              </w:rPr>
            </w:pPr>
            <w:r w:rsidRPr="00302000">
              <w:rPr>
                <w:rFonts w:cstheme="minorHAnsi"/>
              </w:rPr>
              <w:t>To make efficient in regional language to do Business correspondence in better way</w:t>
            </w:r>
          </w:p>
        </w:tc>
      </w:tr>
      <w:tr w:rsidR="002466E3" w:rsidTr="00707FE0">
        <w:tc>
          <w:tcPr>
            <w:tcW w:w="2394" w:type="dxa"/>
          </w:tcPr>
          <w:p w:rsidR="002466E3" w:rsidRPr="00302000" w:rsidRDefault="00707FE0" w:rsidP="00F37D46">
            <w:pPr>
              <w:rPr>
                <w:rFonts w:cstheme="minorHAnsi"/>
              </w:rPr>
            </w:pPr>
            <w:r w:rsidRPr="00302000">
              <w:rPr>
                <w:rFonts w:cstheme="minorHAnsi"/>
              </w:rPr>
              <w:t>BCAF-2.1</w:t>
            </w:r>
          </w:p>
        </w:tc>
        <w:tc>
          <w:tcPr>
            <w:tcW w:w="2629" w:type="dxa"/>
          </w:tcPr>
          <w:p w:rsidR="00707FE0" w:rsidRPr="00302000" w:rsidRDefault="00707FE0" w:rsidP="00707FE0">
            <w:pPr>
              <w:rPr>
                <w:rFonts w:cstheme="minorHAnsi"/>
              </w:rPr>
            </w:pPr>
            <w:r w:rsidRPr="00302000">
              <w:rPr>
                <w:rFonts w:cstheme="minorHAnsi"/>
              </w:rPr>
              <w:t>Corporate Accounting</w:t>
            </w:r>
          </w:p>
          <w:p w:rsidR="002466E3" w:rsidRPr="00302000" w:rsidRDefault="002466E3" w:rsidP="00F37D46">
            <w:pPr>
              <w:rPr>
                <w:rFonts w:cstheme="minorHAnsi"/>
              </w:rPr>
            </w:pPr>
          </w:p>
        </w:tc>
        <w:tc>
          <w:tcPr>
            <w:tcW w:w="4050" w:type="dxa"/>
          </w:tcPr>
          <w:p w:rsidR="002466E3" w:rsidRPr="00302000" w:rsidRDefault="00707FE0" w:rsidP="00F37D46">
            <w:pPr>
              <w:rPr>
                <w:rFonts w:cstheme="minorHAnsi"/>
              </w:rPr>
            </w:pPr>
            <w:r w:rsidRPr="00302000">
              <w:rPr>
                <w:rFonts w:cstheme="minorHAnsi"/>
              </w:rPr>
              <w:t>To develop practical skills to maintain various Company Accounts</w:t>
            </w:r>
          </w:p>
        </w:tc>
      </w:tr>
      <w:tr w:rsidR="002466E3" w:rsidTr="00707FE0">
        <w:tc>
          <w:tcPr>
            <w:tcW w:w="2394" w:type="dxa"/>
          </w:tcPr>
          <w:p w:rsidR="002466E3" w:rsidRPr="00302000" w:rsidRDefault="00707FE0" w:rsidP="00F37D46">
            <w:pPr>
              <w:rPr>
                <w:rFonts w:cstheme="minorHAnsi"/>
              </w:rPr>
            </w:pPr>
            <w:r w:rsidRPr="00302000">
              <w:rPr>
                <w:rFonts w:cstheme="minorHAnsi"/>
              </w:rPr>
              <w:t>BCAF-2.2</w:t>
            </w:r>
          </w:p>
        </w:tc>
        <w:tc>
          <w:tcPr>
            <w:tcW w:w="2629" w:type="dxa"/>
          </w:tcPr>
          <w:p w:rsidR="002466E3" w:rsidRPr="00302000" w:rsidRDefault="001C4055" w:rsidP="00707FE0">
            <w:pPr>
              <w:rPr>
                <w:rFonts w:cstheme="minorHAnsi"/>
              </w:rPr>
            </w:pPr>
            <w:r w:rsidRPr="00302000">
              <w:rPr>
                <w:rFonts w:cstheme="minorHAnsi"/>
              </w:rPr>
              <w:t>Business organisation and Management</w:t>
            </w:r>
          </w:p>
        </w:tc>
        <w:tc>
          <w:tcPr>
            <w:tcW w:w="4050" w:type="dxa"/>
          </w:tcPr>
          <w:p w:rsidR="002466E3" w:rsidRPr="00302000" w:rsidRDefault="001C4055" w:rsidP="00F37D46">
            <w:pPr>
              <w:rPr>
                <w:rFonts w:cstheme="minorHAnsi"/>
              </w:rPr>
            </w:pPr>
            <w:r w:rsidRPr="00302000">
              <w:rPr>
                <w:rFonts w:cstheme="minorHAnsi"/>
              </w:rPr>
              <w:t>To provide Basic knowledge about organization and management of business enterprises</w:t>
            </w:r>
          </w:p>
        </w:tc>
      </w:tr>
      <w:tr w:rsidR="002466E3" w:rsidTr="00707FE0">
        <w:tc>
          <w:tcPr>
            <w:tcW w:w="2394" w:type="dxa"/>
          </w:tcPr>
          <w:p w:rsidR="002466E3" w:rsidRPr="00302000" w:rsidRDefault="001C4055" w:rsidP="00F37D46">
            <w:pPr>
              <w:rPr>
                <w:rFonts w:cstheme="minorHAnsi"/>
              </w:rPr>
            </w:pPr>
            <w:r w:rsidRPr="00302000">
              <w:rPr>
                <w:rFonts w:cstheme="minorHAnsi"/>
              </w:rPr>
              <w:t>BCAF-2.3</w:t>
            </w:r>
          </w:p>
        </w:tc>
        <w:tc>
          <w:tcPr>
            <w:tcW w:w="2629" w:type="dxa"/>
          </w:tcPr>
          <w:p w:rsidR="002466E3" w:rsidRPr="00302000" w:rsidRDefault="001C4055" w:rsidP="001C4055">
            <w:pPr>
              <w:rPr>
                <w:rFonts w:cstheme="minorHAnsi"/>
              </w:rPr>
            </w:pPr>
            <w:r w:rsidRPr="00302000">
              <w:rPr>
                <w:rFonts w:cstheme="minorHAnsi"/>
              </w:rPr>
              <w:t>Corporate Laws</w:t>
            </w:r>
          </w:p>
        </w:tc>
        <w:tc>
          <w:tcPr>
            <w:tcW w:w="4050" w:type="dxa"/>
          </w:tcPr>
          <w:p w:rsidR="002466E3" w:rsidRPr="00302000" w:rsidRDefault="001C4055" w:rsidP="00F37D46">
            <w:pPr>
              <w:rPr>
                <w:rFonts w:cstheme="minorHAnsi"/>
              </w:rPr>
            </w:pPr>
            <w:r w:rsidRPr="00302000">
              <w:rPr>
                <w:rFonts w:cstheme="minorHAnsi"/>
              </w:rPr>
              <w:t>To enhance knowledge of Company regulations</w:t>
            </w:r>
          </w:p>
        </w:tc>
      </w:tr>
      <w:tr w:rsidR="002466E3" w:rsidTr="00707FE0">
        <w:tc>
          <w:tcPr>
            <w:tcW w:w="2394" w:type="dxa"/>
          </w:tcPr>
          <w:p w:rsidR="002466E3" w:rsidRPr="00302000" w:rsidRDefault="001C4055" w:rsidP="00F37D46">
            <w:pPr>
              <w:rPr>
                <w:rFonts w:cstheme="minorHAnsi"/>
              </w:rPr>
            </w:pPr>
            <w:r w:rsidRPr="00302000">
              <w:rPr>
                <w:rFonts w:cstheme="minorHAnsi"/>
              </w:rPr>
              <w:t>BCAF-2.4</w:t>
            </w:r>
          </w:p>
        </w:tc>
        <w:tc>
          <w:tcPr>
            <w:tcW w:w="2629" w:type="dxa"/>
          </w:tcPr>
          <w:p w:rsidR="002466E3" w:rsidRPr="00302000" w:rsidRDefault="000839E5" w:rsidP="000839E5">
            <w:pPr>
              <w:rPr>
                <w:rFonts w:cstheme="minorHAnsi"/>
              </w:rPr>
            </w:pPr>
            <w:r w:rsidRPr="00302000">
              <w:rPr>
                <w:rFonts w:cstheme="minorHAnsi"/>
              </w:rPr>
              <w:t>Communication Skills in English</w:t>
            </w:r>
          </w:p>
        </w:tc>
        <w:tc>
          <w:tcPr>
            <w:tcW w:w="4050" w:type="dxa"/>
          </w:tcPr>
          <w:p w:rsidR="002466E3" w:rsidRPr="00302000" w:rsidRDefault="000839E5" w:rsidP="00F37D46">
            <w:pPr>
              <w:rPr>
                <w:rFonts w:cstheme="minorHAnsi"/>
              </w:rPr>
            </w:pPr>
            <w:r w:rsidRPr="00302000">
              <w:rPr>
                <w:rFonts w:cstheme="minorHAnsi"/>
              </w:rPr>
              <w:t>To develop usage of  Language and making English Language as a communication tool</w:t>
            </w:r>
          </w:p>
        </w:tc>
      </w:tr>
      <w:tr w:rsidR="00676B78" w:rsidTr="00707FE0">
        <w:tc>
          <w:tcPr>
            <w:tcW w:w="2394" w:type="dxa"/>
          </w:tcPr>
          <w:p w:rsidR="00676B78" w:rsidRPr="00302000" w:rsidRDefault="00676B78" w:rsidP="00676B78">
            <w:pPr>
              <w:rPr>
                <w:rFonts w:cstheme="minorHAnsi"/>
              </w:rPr>
            </w:pPr>
            <w:r w:rsidRPr="00302000">
              <w:rPr>
                <w:rFonts w:cstheme="minorHAnsi"/>
              </w:rPr>
              <w:t>BCP 201A/201B</w:t>
            </w:r>
          </w:p>
        </w:tc>
        <w:tc>
          <w:tcPr>
            <w:tcW w:w="2629" w:type="dxa"/>
          </w:tcPr>
          <w:p w:rsidR="00676B78" w:rsidRPr="00302000" w:rsidRDefault="00676B78" w:rsidP="00676B78">
            <w:pPr>
              <w:rPr>
                <w:rFonts w:cstheme="minorHAnsi"/>
              </w:rPr>
            </w:pPr>
            <w:r w:rsidRPr="00302000">
              <w:rPr>
                <w:rFonts w:cstheme="minorHAnsi"/>
              </w:rPr>
              <w:t>Punjabi Compulsory / Punjabi Compulsory(Mudla Gyan/Elemenyary Punjabi)</w:t>
            </w:r>
          </w:p>
          <w:p w:rsidR="00676B78" w:rsidRPr="00302000" w:rsidRDefault="00676B78" w:rsidP="00F37D46">
            <w:pPr>
              <w:rPr>
                <w:rFonts w:cstheme="minorHAnsi"/>
              </w:rPr>
            </w:pPr>
          </w:p>
          <w:p w:rsidR="00676B78" w:rsidRPr="00302000" w:rsidRDefault="00676B78" w:rsidP="00F37D46">
            <w:pPr>
              <w:rPr>
                <w:rFonts w:cstheme="minorHAnsi"/>
              </w:rPr>
            </w:pPr>
          </w:p>
        </w:tc>
        <w:tc>
          <w:tcPr>
            <w:tcW w:w="4050" w:type="dxa"/>
          </w:tcPr>
          <w:p w:rsidR="00676B78" w:rsidRPr="00302000" w:rsidRDefault="00676B78" w:rsidP="00F37D46">
            <w:pPr>
              <w:rPr>
                <w:rFonts w:cstheme="minorHAnsi"/>
              </w:rPr>
            </w:pPr>
            <w:r w:rsidRPr="00302000">
              <w:rPr>
                <w:rFonts w:cstheme="minorHAnsi"/>
              </w:rPr>
              <w:t>To make efficient in regional language to do Business correspondence in better way</w:t>
            </w:r>
          </w:p>
        </w:tc>
      </w:tr>
      <w:tr w:rsidR="00676B78" w:rsidTr="00707FE0">
        <w:tc>
          <w:tcPr>
            <w:tcW w:w="2394" w:type="dxa"/>
          </w:tcPr>
          <w:p w:rsidR="00676B78" w:rsidRPr="00302000" w:rsidRDefault="00676B78" w:rsidP="00F37D46">
            <w:pPr>
              <w:rPr>
                <w:rFonts w:cstheme="minorHAnsi"/>
              </w:rPr>
            </w:pPr>
            <w:r w:rsidRPr="00302000">
              <w:rPr>
                <w:rFonts w:cstheme="minorHAnsi"/>
              </w:rPr>
              <w:t>BCAF-3.1</w:t>
            </w:r>
          </w:p>
        </w:tc>
        <w:tc>
          <w:tcPr>
            <w:tcW w:w="2629" w:type="dxa"/>
          </w:tcPr>
          <w:p w:rsidR="00676B78" w:rsidRPr="00302000" w:rsidRDefault="00676B78" w:rsidP="00676B78">
            <w:pPr>
              <w:rPr>
                <w:rFonts w:cstheme="minorHAnsi"/>
              </w:rPr>
            </w:pPr>
            <w:r w:rsidRPr="00302000">
              <w:rPr>
                <w:rFonts w:cstheme="minorHAnsi"/>
              </w:rPr>
              <w:t xml:space="preserve"> Financial Management</w:t>
            </w:r>
          </w:p>
          <w:p w:rsidR="00676B78" w:rsidRPr="00302000" w:rsidRDefault="00676B78" w:rsidP="00676B78">
            <w:pPr>
              <w:rPr>
                <w:rFonts w:cstheme="minorHAnsi"/>
              </w:rPr>
            </w:pPr>
          </w:p>
        </w:tc>
        <w:tc>
          <w:tcPr>
            <w:tcW w:w="4050" w:type="dxa"/>
          </w:tcPr>
          <w:p w:rsidR="00676B78" w:rsidRPr="00302000" w:rsidRDefault="00676B78" w:rsidP="00F37D46">
            <w:pPr>
              <w:rPr>
                <w:rFonts w:cstheme="minorHAnsi"/>
              </w:rPr>
            </w:pPr>
            <w:r w:rsidRPr="00302000">
              <w:rPr>
                <w:rFonts w:cstheme="minorHAnsi"/>
              </w:rPr>
              <w:t>Providing Concept knowledge of financial Analysis in management through various tools</w:t>
            </w:r>
          </w:p>
        </w:tc>
      </w:tr>
      <w:tr w:rsidR="00676B78" w:rsidTr="00707FE0">
        <w:tc>
          <w:tcPr>
            <w:tcW w:w="2394" w:type="dxa"/>
          </w:tcPr>
          <w:p w:rsidR="00676B78" w:rsidRPr="00302000" w:rsidRDefault="00676B78" w:rsidP="00F37D46">
            <w:pPr>
              <w:rPr>
                <w:rFonts w:cstheme="minorHAnsi"/>
              </w:rPr>
            </w:pPr>
            <w:r w:rsidRPr="00302000">
              <w:rPr>
                <w:rFonts w:cstheme="minorHAnsi"/>
              </w:rPr>
              <w:t xml:space="preserve"> BCAF- 3.2</w:t>
            </w:r>
          </w:p>
        </w:tc>
        <w:tc>
          <w:tcPr>
            <w:tcW w:w="2629" w:type="dxa"/>
          </w:tcPr>
          <w:p w:rsidR="00676B78" w:rsidRPr="00302000" w:rsidRDefault="00676B78" w:rsidP="00676B78">
            <w:pPr>
              <w:rPr>
                <w:rFonts w:cstheme="minorHAnsi"/>
              </w:rPr>
            </w:pPr>
            <w:r w:rsidRPr="00302000">
              <w:rPr>
                <w:rFonts w:cstheme="minorHAnsi"/>
              </w:rPr>
              <w:t>Cost Accounting</w:t>
            </w:r>
          </w:p>
          <w:p w:rsidR="00676B78" w:rsidRPr="00302000" w:rsidRDefault="00676B78" w:rsidP="00676B78">
            <w:pPr>
              <w:rPr>
                <w:rFonts w:cstheme="minorHAnsi"/>
              </w:rPr>
            </w:pPr>
          </w:p>
        </w:tc>
        <w:tc>
          <w:tcPr>
            <w:tcW w:w="4050" w:type="dxa"/>
          </w:tcPr>
          <w:p w:rsidR="00676B78" w:rsidRPr="00302000" w:rsidRDefault="00676B78" w:rsidP="00F37D46">
            <w:pPr>
              <w:rPr>
                <w:rFonts w:cstheme="minorHAnsi"/>
              </w:rPr>
            </w:pPr>
            <w:r w:rsidRPr="00302000">
              <w:rPr>
                <w:rFonts w:cstheme="minorHAnsi"/>
              </w:rPr>
              <w:t>To provide knowledge regarding Cost Analysis and its implication on Business Controlling</w:t>
            </w:r>
          </w:p>
        </w:tc>
      </w:tr>
      <w:tr w:rsidR="00676B78" w:rsidTr="00707FE0">
        <w:tc>
          <w:tcPr>
            <w:tcW w:w="2394" w:type="dxa"/>
          </w:tcPr>
          <w:p w:rsidR="00676B78" w:rsidRPr="00302000" w:rsidRDefault="00676B78" w:rsidP="00F37D46">
            <w:pPr>
              <w:rPr>
                <w:rFonts w:cstheme="minorHAnsi"/>
              </w:rPr>
            </w:pPr>
            <w:r w:rsidRPr="00302000">
              <w:rPr>
                <w:rFonts w:cstheme="minorHAnsi"/>
              </w:rPr>
              <w:lastRenderedPageBreak/>
              <w:t>BCAF- 3.3</w:t>
            </w:r>
          </w:p>
        </w:tc>
        <w:tc>
          <w:tcPr>
            <w:tcW w:w="2629" w:type="dxa"/>
          </w:tcPr>
          <w:p w:rsidR="00676B78" w:rsidRPr="00302000" w:rsidRDefault="00676B78" w:rsidP="00676B78">
            <w:pPr>
              <w:rPr>
                <w:rFonts w:cstheme="minorHAnsi"/>
              </w:rPr>
            </w:pPr>
            <w:r w:rsidRPr="00302000">
              <w:rPr>
                <w:rFonts w:cstheme="minorHAnsi"/>
              </w:rPr>
              <w:t>Income Tax Laws and Practice</w:t>
            </w:r>
          </w:p>
          <w:p w:rsidR="00676B78" w:rsidRPr="00302000" w:rsidRDefault="00676B78" w:rsidP="00676B78">
            <w:pPr>
              <w:rPr>
                <w:rFonts w:cstheme="minorHAnsi"/>
              </w:rPr>
            </w:pPr>
          </w:p>
        </w:tc>
        <w:tc>
          <w:tcPr>
            <w:tcW w:w="4050" w:type="dxa"/>
          </w:tcPr>
          <w:p w:rsidR="00676B78" w:rsidRPr="00302000" w:rsidRDefault="00676B78" w:rsidP="00F37D46">
            <w:pPr>
              <w:rPr>
                <w:rFonts w:cstheme="minorHAnsi"/>
              </w:rPr>
            </w:pPr>
            <w:r w:rsidRPr="00302000">
              <w:rPr>
                <w:rFonts w:cstheme="minorHAnsi"/>
              </w:rPr>
              <w:t>Basic knowledge of Residential Status, Different Heads of Income Deductions and Computation of Tax</w:t>
            </w:r>
          </w:p>
        </w:tc>
      </w:tr>
      <w:tr w:rsidR="00676B78" w:rsidTr="00707FE0">
        <w:tc>
          <w:tcPr>
            <w:tcW w:w="2394" w:type="dxa"/>
          </w:tcPr>
          <w:p w:rsidR="00676B78" w:rsidRPr="00302000" w:rsidRDefault="005C266C" w:rsidP="00F37D46">
            <w:pPr>
              <w:rPr>
                <w:rFonts w:cstheme="minorHAnsi"/>
              </w:rPr>
            </w:pPr>
            <w:r w:rsidRPr="00302000">
              <w:rPr>
                <w:rFonts w:cstheme="minorHAnsi"/>
              </w:rPr>
              <w:t>BCAF</w:t>
            </w:r>
            <w:r w:rsidR="00676B78" w:rsidRPr="00302000">
              <w:rPr>
                <w:rFonts w:cstheme="minorHAnsi"/>
              </w:rPr>
              <w:t xml:space="preserve"> 3.4 </w:t>
            </w:r>
          </w:p>
        </w:tc>
        <w:tc>
          <w:tcPr>
            <w:tcW w:w="2629" w:type="dxa"/>
          </w:tcPr>
          <w:p w:rsidR="00EB19EA" w:rsidRPr="00302000" w:rsidRDefault="00EB19EA" w:rsidP="00EB19EA">
            <w:pPr>
              <w:rPr>
                <w:rFonts w:cstheme="minorHAnsi"/>
              </w:rPr>
            </w:pPr>
            <w:r w:rsidRPr="00302000">
              <w:rPr>
                <w:rFonts w:cstheme="minorHAnsi"/>
              </w:rPr>
              <w:t>Fundamentals of Computer Applications</w:t>
            </w:r>
          </w:p>
          <w:p w:rsidR="00676B78" w:rsidRPr="00302000" w:rsidRDefault="00676B78" w:rsidP="00EB19EA">
            <w:pPr>
              <w:rPr>
                <w:rFonts w:cstheme="minorHAnsi"/>
              </w:rPr>
            </w:pPr>
          </w:p>
        </w:tc>
        <w:tc>
          <w:tcPr>
            <w:tcW w:w="4050" w:type="dxa"/>
          </w:tcPr>
          <w:p w:rsidR="00676B78" w:rsidRPr="00302000" w:rsidRDefault="00EB19EA" w:rsidP="00F37D46">
            <w:pPr>
              <w:rPr>
                <w:rFonts w:cstheme="minorHAnsi"/>
              </w:rPr>
            </w:pPr>
            <w:r w:rsidRPr="00302000">
              <w:rPr>
                <w:rFonts w:cstheme="minorHAnsi"/>
              </w:rPr>
              <w:t>Enhancement of skills needed for Computerized Accounting System</w:t>
            </w:r>
          </w:p>
        </w:tc>
      </w:tr>
      <w:tr w:rsidR="00676B78" w:rsidTr="00707FE0">
        <w:tc>
          <w:tcPr>
            <w:tcW w:w="2394" w:type="dxa"/>
          </w:tcPr>
          <w:p w:rsidR="00676B78" w:rsidRPr="00302000" w:rsidRDefault="00EB19EA" w:rsidP="00F37D46">
            <w:pPr>
              <w:rPr>
                <w:rFonts w:cstheme="minorHAnsi"/>
              </w:rPr>
            </w:pPr>
            <w:r w:rsidRPr="00302000">
              <w:rPr>
                <w:rFonts w:cstheme="minorHAnsi"/>
              </w:rPr>
              <w:t xml:space="preserve"> BCAF 3.5</w:t>
            </w:r>
            <w:r w:rsidR="00676B78" w:rsidRPr="00302000">
              <w:rPr>
                <w:rFonts w:cstheme="minorHAnsi"/>
              </w:rPr>
              <w:t xml:space="preserve"> </w:t>
            </w:r>
          </w:p>
        </w:tc>
        <w:tc>
          <w:tcPr>
            <w:tcW w:w="2629" w:type="dxa"/>
          </w:tcPr>
          <w:p w:rsidR="00676B78" w:rsidRPr="00302000" w:rsidRDefault="00EB19EA" w:rsidP="00EB19EA">
            <w:pPr>
              <w:rPr>
                <w:rFonts w:cstheme="minorHAnsi"/>
              </w:rPr>
            </w:pPr>
            <w:r w:rsidRPr="00302000">
              <w:rPr>
                <w:rFonts w:cstheme="minorHAnsi"/>
              </w:rPr>
              <w:t>Workshop on Personality development and Soft Skills</w:t>
            </w:r>
          </w:p>
        </w:tc>
        <w:tc>
          <w:tcPr>
            <w:tcW w:w="4050" w:type="dxa"/>
          </w:tcPr>
          <w:p w:rsidR="00676B78" w:rsidRPr="00302000" w:rsidRDefault="00EB19EA" w:rsidP="00F37D46">
            <w:pPr>
              <w:rPr>
                <w:rFonts w:cstheme="minorHAnsi"/>
              </w:rPr>
            </w:pPr>
            <w:r w:rsidRPr="00302000">
              <w:rPr>
                <w:rFonts w:cstheme="minorHAnsi"/>
              </w:rPr>
              <w:t>To develop usage of  Language and making English Language as a communication tool</w:t>
            </w:r>
          </w:p>
        </w:tc>
      </w:tr>
      <w:tr w:rsidR="00676B78" w:rsidTr="00707FE0">
        <w:tc>
          <w:tcPr>
            <w:tcW w:w="2394" w:type="dxa"/>
          </w:tcPr>
          <w:p w:rsidR="00676B78" w:rsidRPr="00302000" w:rsidRDefault="00EB19EA" w:rsidP="00F37D46">
            <w:pPr>
              <w:rPr>
                <w:rFonts w:cstheme="minorHAnsi"/>
              </w:rPr>
            </w:pPr>
            <w:r w:rsidRPr="00302000">
              <w:rPr>
                <w:rFonts w:cstheme="minorHAnsi"/>
              </w:rPr>
              <w:t>BCAF 3.6</w:t>
            </w:r>
          </w:p>
        </w:tc>
        <w:tc>
          <w:tcPr>
            <w:tcW w:w="2629" w:type="dxa"/>
          </w:tcPr>
          <w:p w:rsidR="00676B78" w:rsidRPr="00302000" w:rsidRDefault="00EB19EA" w:rsidP="00EB19EA">
            <w:pPr>
              <w:rPr>
                <w:rFonts w:cstheme="minorHAnsi"/>
              </w:rPr>
            </w:pPr>
            <w:r w:rsidRPr="00302000">
              <w:rPr>
                <w:rFonts w:cstheme="minorHAnsi"/>
                <w:kern w:val="28"/>
              </w:rPr>
              <w:t>Seminar  ( Based on Summer Training)</w:t>
            </w:r>
          </w:p>
        </w:tc>
        <w:tc>
          <w:tcPr>
            <w:tcW w:w="4050" w:type="dxa"/>
          </w:tcPr>
          <w:p w:rsidR="00676B78" w:rsidRPr="00302000" w:rsidRDefault="00676B78" w:rsidP="00B459FE">
            <w:pPr>
              <w:rPr>
                <w:rFonts w:cstheme="minorHAnsi"/>
              </w:rPr>
            </w:pPr>
            <w:r w:rsidRPr="00302000">
              <w:rPr>
                <w:rFonts w:cstheme="minorHAnsi"/>
              </w:rPr>
              <w:t xml:space="preserve">Development of practical skill </w:t>
            </w:r>
            <w:r w:rsidR="00EB19EA" w:rsidRPr="00302000">
              <w:rPr>
                <w:rFonts w:cstheme="minorHAnsi"/>
              </w:rPr>
              <w:t xml:space="preserve"> and Imparting Knowledge of Accounting Tools </w:t>
            </w:r>
          </w:p>
        </w:tc>
      </w:tr>
      <w:tr w:rsidR="00676B78" w:rsidTr="00707FE0">
        <w:tc>
          <w:tcPr>
            <w:tcW w:w="2394" w:type="dxa"/>
          </w:tcPr>
          <w:p w:rsidR="00676B78" w:rsidRPr="00302000" w:rsidRDefault="00B459FE" w:rsidP="00F37D46">
            <w:pPr>
              <w:rPr>
                <w:rFonts w:cstheme="minorHAnsi"/>
              </w:rPr>
            </w:pPr>
            <w:r w:rsidRPr="00302000">
              <w:rPr>
                <w:rFonts w:cstheme="minorHAnsi"/>
              </w:rPr>
              <w:t xml:space="preserve"> BCAF</w:t>
            </w:r>
            <w:r w:rsidR="00676B78" w:rsidRPr="00302000">
              <w:rPr>
                <w:rFonts w:cstheme="minorHAnsi"/>
              </w:rPr>
              <w:t xml:space="preserve"> 4.1</w:t>
            </w:r>
          </w:p>
        </w:tc>
        <w:tc>
          <w:tcPr>
            <w:tcW w:w="2629" w:type="dxa"/>
          </w:tcPr>
          <w:p w:rsidR="00676B78" w:rsidRPr="00302000" w:rsidRDefault="00676B78" w:rsidP="00F37D46">
            <w:pPr>
              <w:rPr>
                <w:rFonts w:cstheme="minorHAnsi"/>
              </w:rPr>
            </w:pPr>
            <w:r w:rsidRPr="00302000">
              <w:rPr>
                <w:rFonts w:cstheme="minorHAnsi"/>
              </w:rPr>
              <w:t>Management Accounting</w:t>
            </w:r>
          </w:p>
          <w:p w:rsidR="00676B78" w:rsidRPr="00302000" w:rsidRDefault="00676B78" w:rsidP="00F37D46">
            <w:pPr>
              <w:rPr>
                <w:rFonts w:cstheme="minorHAnsi"/>
              </w:rPr>
            </w:pPr>
          </w:p>
        </w:tc>
        <w:tc>
          <w:tcPr>
            <w:tcW w:w="4050" w:type="dxa"/>
          </w:tcPr>
          <w:p w:rsidR="00676B78" w:rsidRPr="00302000" w:rsidRDefault="00676B78" w:rsidP="00F37D46">
            <w:pPr>
              <w:rPr>
                <w:rFonts w:cstheme="minorHAnsi"/>
              </w:rPr>
            </w:pPr>
            <w:r w:rsidRPr="00302000">
              <w:rPr>
                <w:rFonts w:cstheme="minorHAnsi"/>
              </w:rPr>
              <w:t>Imparting Knowledge of Management Accounting Tools like Financial Statement Analysis, Ratio analysis</w:t>
            </w:r>
          </w:p>
        </w:tc>
      </w:tr>
      <w:tr w:rsidR="00676B78" w:rsidTr="00707FE0">
        <w:tc>
          <w:tcPr>
            <w:tcW w:w="2394" w:type="dxa"/>
          </w:tcPr>
          <w:p w:rsidR="00676B78" w:rsidRPr="00302000" w:rsidRDefault="00B459FE" w:rsidP="00F37D46">
            <w:pPr>
              <w:rPr>
                <w:rFonts w:cstheme="minorHAnsi"/>
              </w:rPr>
            </w:pPr>
            <w:r w:rsidRPr="00302000">
              <w:rPr>
                <w:rFonts w:cstheme="minorHAnsi"/>
              </w:rPr>
              <w:t xml:space="preserve"> BCAF</w:t>
            </w:r>
            <w:r w:rsidR="00676B78" w:rsidRPr="00302000">
              <w:rPr>
                <w:rFonts w:cstheme="minorHAnsi"/>
              </w:rPr>
              <w:t xml:space="preserve"> 4. 2</w:t>
            </w:r>
          </w:p>
        </w:tc>
        <w:tc>
          <w:tcPr>
            <w:tcW w:w="2629" w:type="dxa"/>
          </w:tcPr>
          <w:p w:rsidR="00676B78" w:rsidRPr="00302000" w:rsidRDefault="00B459FE" w:rsidP="00F37D46">
            <w:pPr>
              <w:rPr>
                <w:rFonts w:cstheme="minorHAnsi"/>
              </w:rPr>
            </w:pPr>
            <w:r w:rsidRPr="00302000">
              <w:rPr>
                <w:rFonts w:cstheme="minorHAnsi"/>
              </w:rPr>
              <w:t>Indirect Tax Laws</w:t>
            </w:r>
          </w:p>
          <w:p w:rsidR="00676B78" w:rsidRPr="00302000" w:rsidRDefault="00676B78" w:rsidP="00F37D46">
            <w:pPr>
              <w:rPr>
                <w:rFonts w:cstheme="minorHAnsi"/>
              </w:rPr>
            </w:pPr>
          </w:p>
        </w:tc>
        <w:tc>
          <w:tcPr>
            <w:tcW w:w="4050" w:type="dxa"/>
          </w:tcPr>
          <w:p w:rsidR="00676B78" w:rsidRPr="00302000" w:rsidRDefault="00B459FE" w:rsidP="00F37D46">
            <w:pPr>
              <w:rPr>
                <w:rFonts w:cstheme="minorHAnsi"/>
              </w:rPr>
            </w:pPr>
            <w:r w:rsidRPr="00302000">
              <w:rPr>
                <w:rFonts w:cstheme="minorHAnsi"/>
              </w:rPr>
              <w:t>Understanding of GST, Input Tax Credit Authorities, Penalties and Appeals under GST</w:t>
            </w:r>
          </w:p>
        </w:tc>
      </w:tr>
      <w:tr w:rsidR="00676B78" w:rsidTr="00707FE0">
        <w:tc>
          <w:tcPr>
            <w:tcW w:w="2394" w:type="dxa"/>
          </w:tcPr>
          <w:p w:rsidR="00676B78" w:rsidRPr="00302000" w:rsidRDefault="00B459FE" w:rsidP="00F37D46">
            <w:pPr>
              <w:rPr>
                <w:rFonts w:cstheme="minorHAnsi"/>
              </w:rPr>
            </w:pPr>
            <w:r w:rsidRPr="00302000">
              <w:rPr>
                <w:rFonts w:cstheme="minorHAnsi"/>
              </w:rPr>
              <w:t xml:space="preserve"> BCAF</w:t>
            </w:r>
            <w:r w:rsidR="00676B78" w:rsidRPr="00302000">
              <w:rPr>
                <w:rFonts w:cstheme="minorHAnsi"/>
              </w:rPr>
              <w:t xml:space="preserve"> 4.3</w:t>
            </w:r>
          </w:p>
        </w:tc>
        <w:tc>
          <w:tcPr>
            <w:tcW w:w="2629" w:type="dxa"/>
          </w:tcPr>
          <w:p w:rsidR="00676B78" w:rsidRPr="00302000" w:rsidRDefault="00B459FE" w:rsidP="00B459FE">
            <w:pPr>
              <w:rPr>
                <w:rFonts w:cstheme="minorHAnsi"/>
              </w:rPr>
            </w:pPr>
            <w:r w:rsidRPr="00302000">
              <w:rPr>
                <w:rFonts w:cstheme="minorHAnsi"/>
              </w:rPr>
              <w:t>Fundamentals of Statisatics</w:t>
            </w:r>
          </w:p>
        </w:tc>
        <w:tc>
          <w:tcPr>
            <w:tcW w:w="4050" w:type="dxa"/>
          </w:tcPr>
          <w:p w:rsidR="00676B78" w:rsidRPr="00302000" w:rsidRDefault="00B459FE" w:rsidP="00B459FE">
            <w:pPr>
              <w:rPr>
                <w:rFonts w:cstheme="minorHAnsi"/>
              </w:rPr>
            </w:pPr>
            <w:r w:rsidRPr="00302000">
              <w:rPr>
                <w:rFonts w:cstheme="minorHAnsi"/>
              </w:rPr>
              <w:t>Introduction with various tools used for a Statistical Analysis</w:t>
            </w:r>
          </w:p>
        </w:tc>
      </w:tr>
      <w:tr w:rsidR="00B459FE" w:rsidTr="00707FE0">
        <w:tc>
          <w:tcPr>
            <w:tcW w:w="2394" w:type="dxa"/>
          </w:tcPr>
          <w:p w:rsidR="00B459FE" w:rsidRPr="00302000" w:rsidRDefault="00B459FE" w:rsidP="00F37D46">
            <w:pPr>
              <w:rPr>
                <w:rFonts w:cstheme="minorHAnsi"/>
              </w:rPr>
            </w:pPr>
            <w:r w:rsidRPr="00302000">
              <w:rPr>
                <w:rFonts w:cstheme="minorHAnsi"/>
              </w:rPr>
              <w:t xml:space="preserve"> BCAF 4.4 </w:t>
            </w:r>
          </w:p>
        </w:tc>
        <w:tc>
          <w:tcPr>
            <w:tcW w:w="2629" w:type="dxa"/>
          </w:tcPr>
          <w:p w:rsidR="00B459FE" w:rsidRPr="00302000" w:rsidRDefault="00B459FE" w:rsidP="00B459FE">
            <w:pPr>
              <w:rPr>
                <w:rFonts w:cstheme="minorHAnsi"/>
              </w:rPr>
            </w:pPr>
            <w:r w:rsidRPr="00302000">
              <w:rPr>
                <w:rFonts w:cstheme="minorHAnsi"/>
              </w:rPr>
              <w:t xml:space="preserve">Workshop on </w:t>
            </w:r>
            <w:r w:rsidRPr="00302000">
              <w:rPr>
                <w:rFonts w:cstheme="minorHAnsi"/>
                <w:bCs/>
                <w:kern w:val="28"/>
              </w:rPr>
              <w:t>Contemporary Business Issues</w:t>
            </w:r>
          </w:p>
          <w:p w:rsidR="00B459FE" w:rsidRPr="00302000" w:rsidRDefault="00B459FE" w:rsidP="00B459FE">
            <w:pPr>
              <w:rPr>
                <w:rFonts w:cstheme="minorHAnsi"/>
              </w:rPr>
            </w:pPr>
          </w:p>
        </w:tc>
        <w:tc>
          <w:tcPr>
            <w:tcW w:w="4050" w:type="dxa"/>
          </w:tcPr>
          <w:p w:rsidR="00B459FE" w:rsidRPr="00302000" w:rsidRDefault="00B459FE" w:rsidP="00D1456D">
            <w:pPr>
              <w:rPr>
                <w:rFonts w:cstheme="minorHAnsi"/>
              </w:rPr>
            </w:pPr>
            <w:r w:rsidRPr="00302000">
              <w:rPr>
                <w:rFonts w:cstheme="minorHAnsi"/>
              </w:rPr>
              <w:t>To develop current knowledge of commerce related issues</w:t>
            </w:r>
          </w:p>
        </w:tc>
      </w:tr>
      <w:tr w:rsidR="00B459FE" w:rsidTr="00707FE0">
        <w:tc>
          <w:tcPr>
            <w:tcW w:w="2394" w:type="dxa"/>
          </w:tcPr>
          <w:p w:rsidR="00B459FE" w:rsidRPr="00302000" w:rsidRDefault="00B459FE" w:rsidP="00F37D46">
            <w:pPr>
              <w:rPr>
                <w:rFonts w:cstheme="minorHAnsi"/>
              </w:rPr>
            </w:pPr>
            <w:r w:rsidRPr="00302000">
              <w:rPr>
                <w:rFonts w:cstheme="minorHAnsi"/>
              </w:rPr>
              <w:t xml:space="preserve"> BCAF 4.5 </w:t>
            </w:r>
          </w:p>
        </w:tc>
        <w:tc>
          <w:tcPr>
            <w:tcW w:w="2629" w:type="dxa"/>
          </w:tcPr>
          <w:p w:rsidR="00B459FE" w:rsidRPr="00302000" w:rsidRDefault="005A34D6" w:rsidP="005A34D6">
            <w:pPr>
              <w:rPr>
                <w:rFonts w:cstheme="minorHAnsi"/>
              </w:rPr>
            </w:pPr>
            <w:r w:rsidRPr="00302000">
              <w:rPr>
                <w:rFonts w:cstheme="minorHAnsi"/>
              </w:rPr>
              <w:t>Seminar on Business Ethics &amp; values</w:t>
            </w:r>
          </w:p>
        </w:tc>
        <w:tc>
          <w:tcPr>
            <w:tcW w:w="4050" w:type="dxa"/>
          </w:tcPr>
          <w:p w:rsidR="005A34D6" w:rsidRPr="00302000" w:rsidRDefault="005A34D6" w:rsidP="005A34D6">
            <w:pPr>
              <w:rPr>
                <w:rFonts w:cstheme="minorHAnsi"/>
              </w:rPr>
            </w:pPr>
            <w:r w:rsidRPr="00302000">
              <w:rPr>
                <w:rFonts w:cstheme="minorHAnsi"/>
              </w:rPr>
              <w:t>Value inculcation in students of commerce to understand their responsibility toward society and develop Ethics in their Applications</w:t>
            </w:r>
          </w:p>
          <w:p w:rsidR="00B459FE" w:rsidRPr="00302000" w:rsidRDefault="00B459FE" w:rsidP="00F37D46">
            <w:pPr>
              <w:rPr>
                <w:rFonts w:cstheme="minorHAnsi"/>
              </w:rPr>
            </w:pPr>
          </w:p>
        </w:tc>
      </w:tr>
      <w:tr w:rsidR="00B459FE" w:rsidTr="00707FE0">
        <w:tc>
          <w:tcPr>
            <w:tcW w:w="2394" w:type="dxa"/>
          </w:tcPr>
          <w:p w:rsidR="00B459FE" w:rsidRPr="00302000" w:rsidRDefault="005A34D6" w:rsidP="00F37D46">
            <w:pPr>
              <w:rPr>
                <w:rFonts w:cstheme="minorHAnsi"/>
              </w:rPr>
            </w:pPr>
            <w:r w:rsidRPr="00302000">
              <w:rPr>
                <w:rFonts w:cstheme="minorHAnsi"/>
              </w:rPr>
              <w:t xml:space="preserve"> BCAF</w:t>
            </w:r>
            <w:r w:rsidR="00B459FE" w:rsidRPr="00302000">
              <w:rPr>
                <w:rFonts w:cstheme="minorHAnsi"/>
              </w:rPr>
              <w:t xml:space="preserve"> 5.1</w:t>
            </w:r>
          </w:p>
        </w:tc>
        <w:tc>
          <w:tcPr>
            <w:tcW w:w="2629" w:type="dxa"/>
          </w:tcPr>
          <w:p w:rsidR="00B459FE" w:rsidRPr="00302000" w:rsidRDefault="005A34D6" w:rsidP="00F37D46">
            <w:pPr>
              <w:rPr>
                <w:rFonts w:cstheme="minorHAnsi"/>
              </w:rPr>
            </w:pPr>
            <w:r w:rsidRPr="00302000">
              <w:rPr>
                <w:rFonts w:cstheme="minorHAnsi"/>
              </w:rPr>
              <w:t xml:space="preserve">Current Issues in </w:t>
            </w:r>
            <w:r w:rsidR="00B459FE" w:rsidRPr="00302000">
              <w:rPr>
                <w:rFonts w:cstheme="minorHAnsi"/>
              </w:rPr>
              <w:t xml:space="preserve"> Accounting</w:t>
            </w:r>
          </w:p>
          <w:p w:rsidR="00B459FE" w:rsidRPr="00302000" w:rsidRDefault="00B459FE" w:rsidP="00F37D46">
            <w:pPr>
              <w:rPr>
                <w:rFonts w:cstheme="minorHAnsi"/>
              </w:rPr>
            </w:pPr>
          </w:p>
        </w:tc>
        <w:tc>
          <w:tcPr>
            <w:tcW w:w="4050" w:type="dxa"/>
          </w:tcPr>
          <w:p w:rsidR="00B459FE" w:rsidRPr="00302000" w:rsidRDefault="00CE1444" w:rsidP="00F37D46">
            <w:pPr>
              <w:rPr>
                <w:rFonts w:cstheme="minorHAnsi"/>
              </w:rPr>
            </w:pPr>
            <w:r w:rsidRPr="00302000">
              <w:rPr>
                <w:rFonts w:cstheme="minorHAnsi"/>
              </w:rPr>
              <w:t>Concept clearance of current Issues of accounting</w:t>
            </w:r>
          </w:p>
        </w:tc>
      </w:tr>
      <w:tr w:rsidR="00B459FE" w:rsidTr="00707FE0">
        <w:tc>
          <w:tcPr>
            <w:tcW w:w="2394" w:type="dxa"/>
          </w:tcPr>
          <w:p w:rsidR="00B459FE" w:rsidRPr="00302000" w:rsidRDefault="00B459FE" w:rsidP="00F37D46">
            <w:pPr>
              <w:rPr>
                <w:rFonts w:cstheme="minorHAnsi"/>
              </w:rPr>
            </w:pPr>
            <w:r w:rsidRPr="00302000">
              <w:rPr>
                <w:rFonts w:cstheme="minorHAnsi"/>
              </w:rPr>
              <w:t xml:space="preserve"> </w:t>
            </w:r>
            <w:r w:rsidR="00080F9D" w:rsidRPr="00302000">
              <w:rPr>
                <w:rFonts w:cstheme="minorHAnsi"/>
              </w:rPr>
              <w:t xml:space="preserve">BCAF </w:t>
            </w:r>
            <w:r w:rsidR="000D796A" w:rsidRPr="00302000">
              <w:rPr>
                <w:rFonts w:cstheme="minorHAnsi"/>
              </w:rPr>
              <w:t>5.2</w:t>
            </w:r>
            <w:r w:rsidRPr="00302000">
              <w:rPr>
                <w:rFonts w:cstheme="minorHAnsi"/>
              </w:rPr>
              <w:t xml:space="preserve"> </w:t>
            </w:r>
          </w:p>
          <w:p w:rsidR="00B459FE" w:rsidRPr="00302000" w:rsidRDefault="00B459FE" w:rsidP="00F37D46">
            <w:pPr>
              <w:rPr>
                <w:rFonts w:cstheme="minorHAnsi"/>
              </w:rPr>
            </w:pPr>
          </w:p>
        </w:tc>
        <w:tc>
          <w:tcPr>
            <w:tcW w:w="2629" w:type="dxa"/>
          </w:tcPr>
          <w:p w:rsidR="00B459FE" w:rsidRPr="00302000" w:rsidRDefault="00B10E8F" w:rsidP="00F37D46">
            <w:pPr>
              <w:rPr>
                <w:rFonts w:cstheme="minorHAnsi"/>
              </w:rPr>
            </w:pPr>
            <w:r w:rsidRPr="00302000">
              <w:rPr>
                <w:rFonts w:cstheme="minorHAnsi"/>
              </w:rPr>
              <w:t>Fundamentals of Investment</w:t>
            </w:r>
          </w:p>
        </w:tc>
        <w:tc>
          <w:tcPr>
            <w:tcW w:w="4050" w:type="dxa"/>
          </w:tcPr>
          <w:p w:rsidR="00B459FE" w:rsidRPr="00302000" w:rsidRDefault="00B10E8F" w:rsidP="00F37D46">
            <w:pPr>
              <w:rPr>
                <w:rFonts w:cstheme="minorHAnsi"/>
              </w:rPr>
            </w:pPr>
            <w:r w:rsidRPr="00302000">
              <w:rPr>
                <w:rFonts w:cstheme="minorHAnsi"/>
              </w:rPr>
              <w:t>To give knowledge of Investment and Portfolio Management with concept clearance and theoretical knowledge</w:t>
            </w:r>
          </w:p>
        </w:tc>
      </w:tr>
      <w:tr w:rsidR="00B459FE" w:rsidTr="00707FE0">
        <w:tc>
          <w:tcPr>
            <w:tcW w:w="2394" w:type="dxa"/>
          </w:tcPr>
          <w:p w:rsidR="00B459FE" w:rsidRPr="00302000" w:rsidRDefault="000D796A" w:rsidP="00F37D46">
            <w:pPr>
              <w:rPr>
                <w:rFonts w:cstheme="minorHAnsi"/>
              </w:rPr>
            </w:pPr>
            <w:r w:rsidRPr="00302000">
              <w:rPr>
                <w:rFonts w:cstheme="minorHAnsi"/>
              </w:rPr>
              <w:t>BCAF 5.3(a</w:t>
            </w:r>
            <w:r w:rsidR="00B459FE" w:rsidRPr="00302000">
              <w:rPr>
                <w:rFonts w:cstheme="minorHAnsi"/>
              </w:rPr>
              <w:t>)</w:t>
            </w:r>
          </w:p>
        </w:tc>
        <w:tc>
          <w:tcPr>
            <w:tcW w:w="2629" w:type="dxa"/>
          </w:tcPr>
          <w:p w:rsidR="000D796A" w:rsidRPr="00302000" w:rsidRDefault="000D796A" w:rsidP="000D796A">
            <w:pPr>
              <w:rPr>
                <w:rFonts w:cstheme="minorHAnsi"/>
              </w:rPr>
            </w:pPr>
            <w:r w:rsidRPr="00302000">
              <w:rPr>
                <w:rFonts w:cstheme="minorHAnsi"/>
              </w:rPr>
              <w:t>Money &amp; Financial Institutions</w:t>
            </w:r>
          </w:p>
          <w:p w:rsidR="00B459FE" w:rsidRPr="00302000" w:rsidRDefault="00B459FE" w:rsidP="000D796A">
            <w:pPr>
              <w:rPr>
                <w:rFonts w:cstheme="minorHAnsi"/>
              </w:rPr>
            </w:pPr>
          </w:p>
        </w:tc>
        <w:tc>
          <w:tcPr>
            <w:tcW w:w="4050" w:type="dxa"/>
          </w:tcPr>
          <w:p w:rsidR="00B459FE" w:rsidRPr="00302000" w:rsidRDefault="000D796A" w:rsidP="00F37D46">
            <w:pPr>
              <w:rPr>
                <w:rFonts w:cstheme="minorHAnsi"/>
              </w:rPr>
            </w:pPr>
            <w:r w:rsidRPr="00302000">
              <w:rPr>
                <w:rFonts w:cstheme="minorHAnsi"/>
              </w:rPr>
              <w:t>To equip with concepts of Money, Banks, Institutional Credit and Interest rates and their Administration</w:t>
            </w:r>
          </w:p>
        </w:tc>
      </w:tr>
      <w:tr w:rsidR="00B459FE" w:rsidTr="00707FE0">
        <w:tc>
          <w:tcPr>
            <w:tcW w:w="2394" w:type="dxa"/>
          </w:tcPr>
          <w:p w:rsidR="00B459FE" w:rsidRPr="00302000" w:rsidRDefault="0031526D" w:rsidP="00F37D46">
            <w:pPr>
              <w:rPr>
                <w:rFonts w:cstheme="minorHAnsi"/>
              </w:rPr>
            </w:pPr>
            <w:r w:rsidRPr="00302000">
              <w:rPr>
                <w:rFonts w:cstheme="minorHAnsi"/>
              </w:rPr>
              <w:t>BCAF 5.3</w:t>
            </w:r>
            <w:r w:rsidR="000D796A" w:rsidRPr="00302000">
              <w:rPr>
                <w:rFonts w:cstheme="minorHAnsi"/>
              </w:rPr>
              <w:t>(b</w:t>
            </w:r>
            <w:r w:rsidR="00B459FE" w:rsidRPr="00302000">
              <w:rPr>
                <w:rFonts w:cstheme="minorHAnsi"/>
              </w:rPr>
              <w:t>)</w:t>
            </w:r>
          </w:p>
        </w:tc>
        <w:tc>
          <w:tcPr>
            <w:tcW w:w="2629" w:type="dxa"/>
          </w:tcPr>
          <w:p w:rsidR="00B459FE" w:rsidRPr="00302000" w:rsidRDefault="00F375D6" w:rsidP="00F37D46">
            <w:pPr>
              <w:rPr>
                <w:rFonts w:cstheme="minorHAnsi"/>
              </w:rPr>
            </w:pPr>
            <w:r w:rsidRPr="00302000">
              <w:rPr>
                <w:rFonts w:cstheme="minorHAnsi"/>
              </w:rPr>
              <w:t>Accounting Theory</w:t>
            </w:r>
          </w:p>
        </w:tc>
        <w:tc>
          <w:tcPr>
            <w:tcW w:w="4050" w:type="dxa"/>
          </w:tcPr>
          <w:p w:rsidR="00B459FE" w:rsidRPr="00302000" w:rsidRDefault="00F375D6" w:rsidP="00F37D46">
            <w:pPr>
              <w:rPr>
                <w:rFonts w:cstheme="minorHAnsi"/>
              </w:rPr>
            </w:pPr>
            <w:r w:rsidRPr="00302000">
              <w:rPr>
                <w:rFonts w:cstheme="minorHAnsi"/>
              </w:rPr>
              <w:t>Concept clearance of various accounting theories</w:t>
            </w:r>
          </w:p>
        </w:tc>
      </w:tr>
      <w:tr w:rsidR="00B459FE" w:rsidTr="00707FE0">
        <w:tc>
          <w:tcPr>
            <w:tcW w:w="2394" w:type="dxa"/>
          </w:tcPr>
          <w:p w:rsidR="00B459FE" w:rsidRPr="00302000" w:rsidRDefault="0031526D" w:rsidP="00F37D46">
            <w:pPr>
              <w:rPr>
                <w:rFonts w:cstheme="minorHAnsi"/>
              </w:rPr>
            </w:pPr>
            <w:r w:rsidRPr="00302000">
              <w:rPr>
                <w:rFonts w:cstheme="minorHAnsi"/>
              </w:rPr>
              <w:t>BCAF 5.4(a</w:t>
            </w:r>
            <w:r w:rsidR="00B459FE" w:rsidRPr="00302000">
              <w:rPr>
                <w:rFonts w:cstheme="minorHAnsi"/>
              </w:rPr>
              <w:t>)</w:t>
            </w:r>
          </w:p>
        </w:tc>
        <w:tc>
          <w:tcPr>
            <w:tcW w:w="2629" w:type="dxa"/>
          </w:tcPr>
          <w:p w:rsidR="00B459FE" w:rsidRPr="00302000" w:rsidRDefault="0031526D" w:rsidP="0031526D">
            <w:pPr>
              <w:rPr>
                <w:rFonts w:cstheme="minorHAnsi"/>
              </w:rPr>
            </w:pPr>
            <w:r w:rsidRPr="00302000">
              <w:rPr>
                <w:rFonts w:cstheme="minorHAnsi"/>
              </w:rPr>
              <w:t>Banking and Insurance</w:t>
            </w:r>
          </w:p>
        </w:tc>
        <w:tc>
          <w:tcPr>
            <w:tcW w:w="4050" w:type="dxa"/>
          </w:tcPr>
          <w:p w:rsidR="00B459FE" w:rsidRPr="00302000" w:rsidRDefault="0031526D" w:rsidP="00F37D46">
            <w:pPr>
              <w:rPr>
                <w:rFonts w:cstheme="minorHAnsi"/>
              </w:rPr>
            </w:pPr>
            <w:r w:rsidRPr="00302000">
              <w:rPr>
                <w:rFonts w:cstheme="minorHAnsi"/>
              </w:rPr>
              <w:t>To impart knowledge about the basic principles of the banking and insurance</w:t>
            </w:r>
          </w:p>
        </w:tc>
      </w:tr>
      <w:tr w:rsidR="00B459FE" w:rsidTr="00707FE0">
        <w:tc>
          <w:tcPr>
            <w:tcW w:w="2394" w:type="dxa"/>
          </w:tcPr>
          <w:p w:rsidR="00B459FE" w:rsidRPr="00302000" w:rsidRDefault="0031526D" w:rsidP="00F37D46">
            <w:pPr>
              <w:rPr>
                <w:rFonts w:cstheme="minorHAnsi"/>
              </w:rPr>
            </w:pPr>
            <w:r w:rsidRPr="00302000">
              <w:rPr>
                <w:rFonts w:cstheme="minorHAnsi"/>
              </w:rPr>
              <w:t>BCAF 5.4(b)</w:t>
            </w:r>
          </w:p>
        </w:tc>
        <w:tc>
          <w:tcPr>
            <w:tcW w:w="2629" w:type="dxa"/>
          </w:tcPr>
          <w:p w:rsidR="00B459FE" w:rsidRPr="00302000" w:rsidRDefault="0031526D" w:rsidP="0031526D">
            <w:pPr>
              <w:rPr>
                <w:rFonts w:cstheme="minorHAnsi"/>
              </w:rPr>
            </w:pPr>
            <w:r w:rsidRPr="00302000">
              <w:rPr>
                <w:rFonts w:cstheme="minorHAnsi"/>
              </w:rPr>
              <w:t>Auditing &amp; Corporate Governance</w:t>
            </w:r>
          </w:p>
        </w:tc>
        <w:tc>
          <w:tcPr>
            <w:tcW w:w="4050" w:type="dxa"/>
          </w:tcPr>
          <w:p w:rsidR="00B459FE" w:rsidRPr="00302000" w:rsidRDefault="0031526D" w:rsidP="00F37D46">
            <w:pPr>
              <w:rPr>
                <w:rFonts w:cstheme="minorHAnsi"/>
              </w:rPr>
            </w:pPr>
            <w:r w:rsidRPr="00302000">
              <w:rPr>
                <w:rFonts w:cstheme="minorHAnsi"/>
              </w:rPr>
              <w:t>To provide knowledge of Auditing Principles, Procedures and techniques in accordance with current legal requirements and overview of Corporate governance</w:t>
            </w:r>
          </w:p>
        </w:tc>
      </w:tr>
      <w:tr w:rsidR="00B459FE" w:rsidRPr="00302000" w:rsidTr="00707FE0">
        <w:tc>
          <w:tcPr>
            <w:tcW w:w="2394" w:type="dxa"/>
          </w:tcPr>
          <w:p w:rsidR="00B459FE" w:rsidRPr="00302000" w:rsidRDefault="0031526D" w:rsidP="0031526D">
            <w:pPr>
              <w:rPr>
                <w:rFonts w:cstheme="minorHAnsi"/>
              </w:rPr>
            </w:pPr>
            <w:r w:rsidRPr="00302000">
              <w:rPr>
                <w:rFonts w:cstheme="minorHAnsi"/>
              </w:rPr>
              <w:t>BCAF 5.5</w:t>
            </w:r>
          </w:p>
        </w:tc>
        <w:tc>
          <w:tcPr>
            <w:tcW w:w="2629" w:type="dxa"/>
          </w:tcPr>
          <w:p w:rsidR="00CC3F66" w:rsidRPr="00302000" w:rsidRDefault="00CC3F66" w:rsidP="00CC3F66">
            <w:pPr>
              <w:rPr>
                <w:rFonts w:cstheme="minorHAnsi"/>
              </w:rPr>
            </w:pPr>
            <w:r w:rsidRPr="00302000">
              <w:rPr>
                <w:rFonts w:cstheme="minorHAnsi"/>
              </w:rPr>
              <w:t>Business Economics</w:t>
            </w:r>
          </w:p>
          <w:p w:rsidR="00B459FE" w:rsidRPr="00302000" w:rsidRDefault="00B459FE" w:rsidP="0031526D">
            <w:pPr>
              <w:rPr>
                <w:rFonts w:cstheme="minorHAnsi"/>
              </w:rPr>
            </w:pPr>
          </w:p>
        </w:tc>
        <w:tc>
          <w:tcPr>
            <w:tcW w:w="4050" w:type="dxa"/>
          </w:tcPr>
          <w:p w:rsidR="00B459FE" w:rsidRPr="00302000" w:rsidRDefault="00CC3F66" w:rsidP="00F37D46">
            <w:pPr>
              <w:rPr>
                <w:rFonts w:cstheme="minorHAnsi"/>
              </w:rPr>
            </w:pPr>
            <w:r w:rsidRPr="00302000">
              <w:rPr>
                <w:rFonts w:cstheme="minorHAnsi"/>
              </w:rPr>
              <w:t>Knowledge of Economics tools like Demand, Production Price determination</w:t>
            </w:r>
          </w:p>
        </w:tc>
      </w:tr>
      <w:tr w:rsidR="00B459FE" w:rsidRPr="00302000" w:rsidTr="00707FE0">
        <w:tc>
          <w:tcPr>
            <w:tcW w:w="2394" w:type="dxa"/>
          </w:tcPr>
          <w:p w:rsidR="00B459FE" w:rsidRPr="00302000" w:rsidRDefault="00CC3F66" w:rsidP="00F37D46">
            <w:pPr>
              <w:rPr>
                <w:rFonts w:cstheme="minorHAnsi"/>
              </w:rPr>
            </w:pPr>
            <w:r w:rsidRPr="00302000">
              <w:rPr>
                <w:rFonts w:cstheme="minorHAnsi"/>
              </w:rPr>
              <w:t xml:space="preserve">BCAF </w:t>
            </w:r>
            <w:r w:rsidR="00B459FE" w:rsidRPr="00302000">
              <w:rPr>
                <w:rFonts w:cstheme="minorHAnsi"/>
              </w:rPr>
              <w:t>6.1</w:t>
            </w:r>
          </w:p>
        </w:tc>
        <w:tc>
          <w:tcPr>
            <w:tcW w:w="2629" w:type="dxa"/>
          </w:tcPr>
          <w:p w:rsidR="00CC3F66" w:rsidRPr="00302000" w:rsidRDefault="00CC3F66" w:rsidP="00CC3F66">
            <w:pPr>
              <w:rPr>
                <w:rFonts w:cstheme="minorHAnsi"/>
              </w:rPr>
            </w:pPr>
            <w:r w:rsidRPr="00302000">
              <w:rPr>
                <w:rFonts w:cstheme="minorHAnsi"/>
              </w:rPr>
              <w:t>Security Analysis &amp; Portfolio Management</w:t>
            </w:r>
          </w:p>
          <w:p w:rsidR="00B459FE" w:rsidRPr="00302000" w:rsidRDefault="00B459FE" w:rsidP="00F37D46">
            <w:pPr>
              <w:rPr>
                <w:rFonts w:cstheme="minorHAnsi"/>
              </w:rPr>
            </w:pPr>
          </w:p>
        </w:tc>
        <w:tc>
          <w:tcPr>
            <w:tcW w:w="4050" w:type="dxa"/>
          </w:tcPr>
          <w:p w:rsidR="00B459FE" w:rsidRPr="00302000" w:rsidRDefault="00CC3F66" w:rsidP="00F37D46">
            <w:pPr>
              <w:rPr>
                <w:rFonts w:cstheme="minorHAnsi"/>
              </w:rPr>
            </w:pPr>
            <w:r w:rsidRPr="00302000">
              <w:rPr>
                <w:rFonts w:cstheme="minorHAnsi"/>
              </w:rPr>
              <w:t>To give knowledge of Investment and Portfolio Management with concept clearance and theoretical knowledge</w:t>
            </w:r>
          </w:p>
        </w:tc>
      </w:tr>
      <w:tr w:rsidR="00B459FE" w:rsidRPr="00302000" w:rsidTr="00707FE0">
        <w:tc>
          <w:tcPr>
            <w:tcW w:w="2394" w:type="dxa"/>
          </w:tcPr>
          <w:p w:rsidR="00CC3F66" w:rsidRPr="00302000" w:rsidRDefault="00CC3F66" w:rsidP="00CC3F66">
            <w:pPr>
              <w:rPr>
                <w:rFonts w:cstheme="minorHAnsi"/>
              </w:rPr>
            </w:pPr>
            <w:r w:rsidRPr="00302000">
              <w:rPr>
                <w:rFonts w:cstheme="minorHAnsi"/>
              </w:rPr>
              <w:lastRenderedPageBreak/>
              <w:t>BCAF 6.2</w:t>
            </w:r>
          </w:p>
          <w:p w:rsidR="00B459FE" w:rsidRPr="00302000" w:rsidRDefault="00B459FE" w:rsidP="00F37D46">
            <w:pPr>
              <w:rPr>
                <w:rFonts w:cstheme="minorHAnsi"/>
              </w:rPr>
            </w:pPr>
          </w:p>
        </w:tc>
        <w:tc>
          <w:tcPr>
            <w:tcW w:w="2629" w:type="dxa"/>
          </w:tcPr>
          <w:p w:rsidR="00CC3F66" w:rsidRPr="00302000" w:rsidRDefault="00CC3F66" w:rsidP="00CC3F66">
            <w:pPr>
              <w:rPr>
                <w:rFonts w:cstheme="minorHAnsi"/>
              </w:rPr>
            </w:pPr>
            <w:r w:rsidRPr="00302000">
              <w:rPr>
                <w:rFonts w:cstheme="minorHAnsi"/>
              </w:rPr>
              <w:t>Project Planning &amp; Control</w:t>
            </w:r>
          </w:p>
          <w:p w:rsidR="00B459FE" w:rsidRPr="00302000" w:rsidRDefault="00B459FE" w:rsidP="00CC3F66">
            <w:pPr>
              <w:rPr>
                <w:rFonts w:cstheme="minorHAnsi"/>
              </w:rPr>
            </w:pPr>
          </w:p>
        </w:tc>
        <w:tc>
          <w:tcPr>
            <w:tcW w:w="4050" w:type="dxa"/>
          </w:tcPr>
          <w:p w:rsidR="00B459FE" w:rsidRPr="00302000" w:rsidRDefault="00CC3F66" w:rsidP="00F37D46">
            <w:pPr>
              <w:rPr>
                <w:rFonts w:cstheme="minorHAnsi"/>
              </w:rPr>
            </w:pPr>
            <w:r w:rsidRPr="00302000">
              <w:rPr>
                <w:rFonts w:cstheme="minorHAnsi"/>
              </w:rPr>
              <w:t>Imparting understanding of Project planning ,Formulation environment along with Cost Management techniques</w:t>
            </w:r>
          </w:p>
        </w:tc>
      </w:tr>
      <w:tr w:rsidR="00B459FE" w:rsidRPr="00302000" w:rsidTr="00707FE0">
        <w:tc>
          <w:tcPr>
            <w:tcW w:w="2394" w:type="dxa"/>
          </w:tcPr>
          <w:p w:rsidR="00CC3F66" w:rsidRPr="00302000" w:rsidRDefault="00CC3F66" w:rsidP="00CC3F66">
            <w:pPr>
              <w:rPr>
                <w:rFonts w:cstheme="minorHAnsi"/>
              </w:rPr>
            </w:pPr>
            <w:r w:rsidRPr="00302000">
              <w:rPr>
                <w:rFonts w:cstheme="minorHAnsi"/>
              </w:rPr>
              <w:t>BCAF 6.3</w:t>
            </w:r>
          </w:p>
          <w:p w:rsidR="00B459FE" w:rsidRPr="00302000" w:rsidRDefault="00CC3F66" w:rsidP="00CC3F66">
            <w:pPr>
              <w:rPr>
                <w:rFonts w:cstheme="minorHAnsi"/>
              </w:rPr>
            </w:pPr>
            <w:r w:rsidRPr="00302000">
              <w:rPr>
                <w:rFonts w:cstheme="minorHAnsi"/>
              </w:rPr>
              <w:t xml:space="preserve"> (a</w:t>
            </w:r>
            <w:r w:rsidR="00B459FE" w:rsidRPr="00302000">
              <w:rPr>
                <w:rFonts w:cstheme="minorHAnsi"/>
              </w:rPr>
              <w:t>)</w:t>
            </w:r>
          </w:p>
        </w:tc>
        <w:tc>
          <w:tcPr>
            <w:tcW w:w="2629" w:type="dxa"/>
          </w:tcPr>
          <w:p w:rsidR="00CC3F66" w:rsidRPr="00302000" w:rsidRDefault="00CC3F66" w:rsidP="00CC3F66">
            <w:pPr>
              <w:rPr>
                <w:rFonts w:cstheme="minorHAnsi"/>
              </w:rPr>
            </w:pPr>
            <w:r w:rsidRPr="00302000">
              <w:rPr>
                <w:rFonts w:cstheme="minorHAnsi"/>
              </w:rPr>
              <w:t>Indian Economy</w:t>
            </w:r>
          </w:p>
          <w:p w:rsidR="00B459FE" w:rsidRPr="00302000" w:rsidRDefault="00B459FE" w:rsidP="00CC3F66">
            <w:pPr>
              <w:rPr>
                <w:rFonts w:cstheme="minorHAnsi"/>
              </w:rPr>
            </w:pPr>
          </w:p>
        </w:tc>
        <w:tc>
          <w:tcPr>
            <w:tcW w:w="4050" w:type="dxa"/>
          </w:tcPr>
          <w:p w:rsidR="00B459FE" w:rsidRPr="00302000" w:rsidRDefault="00CC3F66" w:rsidP="00F37D46">
            <w:pPr>
              <w:rPr>
                <w:rFonts w:cstheme="minorHAnsi"/>
              </w:rPr>
            </w:pPr>
            <w:r w:rsidRPr="00302000">
              <w:rPr>
                <w:rFonts w:cstheme="minorHAnsi"/>
              </w:rPr>
              <w:t>Awareness of various issues of Indian Economy  like its’ sectors, stages, trends, changes, Policy implications and role in global scenario</w:t>
            </w:r>
          </w:p>
        </w:tc>
      </w:tr>
      <w:tr w:rsidR="00B459FE" w:rsidRPr="00302000" w:rsidTr="00707FE0">
        <w:tc>
          <w:tcPr>
            <w:tcW w:w="2394" w:type="dxa"/>
          </w:tcPr>
          <w:p w:rsidR="00CC3F66" w:rsidRPr="00302000" w:rsidRDefault="00CC3F66" w:rsidP="00CC3F66">
            <w:pPr>
              <w:rPr>
                <w:rFonts w:cstheme="minorHAnsi"/>
              </w:rPr>
            </w:pPr>
            <w:r w:rsidRPr="00302000">
              <w:rPr>
                <w:rFonts w:cstheme="minorHAnsi"/>
              </w:rPr>
              <w:t>BCAF 6.3</w:t>
            </w:r>
          </w:p>
          <w:p w:rsidR="00B459FE" w:rsidRPr="00302000" w:rsidRDefault="00CC3F66" w:rsidP="00F37D46">
            <w:pPr>
              <w:rPr>
                <w:rFonts w:cstheme="minorHAnsi"/>
              </w:rPr>
            </w:pPr>
            <w:r w:rsidRPr="00302000">
              <w:rPr>
                <w:rFonts w:cstheme="minorHAnsi"/>
              </w:rPr>
              <w:t>(b</w:t>
            </w:r>
            <w:r w:rsidR="00B459FE" w:rsidRPr="00302000">
              <w:rPr>
                <w:rFonts w:cstheme="minorHAnsi"/>
              </w:rPr>
              <w:t>)</w:t>
            </w:r>
          </w:p>
        </w:tc>
        <w:tc>
          <w:tcPr>
            <w:tcW w:w="2629" w:type="dxa"/>
          </w:tcPr>
          <w:p w:rsidR="00B459FE" w:rsidRPr="00302000" w:rsidRDefault="00CC3F66" w:rsidP="00CC3F66">
            <w:pPr>
              <w:rPr>
                <w:rFonts w:cstheme="minorHAnsi"/>
              </w:rPr>
            </w:pPr>
            <w:r w:rsidRPr="00302000">
              <w:rPr>
                <w:rFonts w:cstheme="minorHAnsi"/>
              </w:rPr>
              <w:t>Public Finance</w:t>
            </w:r>
          </w:p>
        </w:tc>
        <w:tc>
          <w:tcPr>
            <w:tcW w:w="4050" w:type="dxa"/>
          </w:tcPr>
          <w:p w:rsidR="00B459FE" w:rsidRPr="00302000" w:rsidRDefault="00EB5761" w:rsidP="00F37D46">
            <w:pPr>
              <w:rPr>
                <w:rFonts w:cstheme="minorHAnsi"/>
              </w:rPr>
            </w:pPr>
            <w:r w:rsidRPr="00302000">
              <w:rPr>
                <w:rFonts w:cstheme="minorHAnsi"/>
              </w:rPr>
              <w:t>Knowledge of Fundamentals of Public finance</w:t>
            </w:r>
          </w:p>
        </w:tc>
      </w:tr>
      <w:tr w:rsidR="00B459FE" w:rsidRPr="00302000" w:rsidTr="00707FE0">
        <w:tc>
          <w:tcPr>
            <w:tcW w:w="2394" w:type="dxa"/>
          </w:tcPr>
          <w:p w:rsidR="00EB5761" w:rsidRPr="00302000" w:rsidRDefault="00EB5761" w:rsidP="00EB5761">
            <w:pPr>
              <w:rPr>
                <w:rFonts w:cstheme="minorHAnsi"/>
              </w:rPr>
            </w:pPr>
            <w:r w:rsidRPr="00302000">
              <w:rPr>
                <w:rFonts w:cstheme="minorHAnsi"/>
              </w:rPr>
              <w:t>BCAF 6.3</w:t>
            </w:r>
          </w:p>
          <w:p w:rsidR="00B459FE" w:rsidRPr="00302000" w:rsidRDefault="00EB5761" w:rsidP="00EB5761">
            <w:pPr>
              <w:rPr>
                <w:rFonts w:cstheme="minorHAnsi"/>
              </w:rPr>
            </w:pPr>
            <w:r w:rsidRPr="00302000">
              <w:rPr>
                <w:rFonts w:cstheme="minorHAnsi"/>
              </w:rPr>
              <w:t xml:space="preserve"> (c</w:t>
            </w:r>
            <w:r w:rsidR="00B459FE" w:rsidRPr="00302000">
              <w:rPr>
                <w:rFonts w:cstheme="minorHAnsi"/>
              </w:rPr>
              <w:t>)</w:t>
            </w:r>
          </w:p>
        </w:tc>
        <w:tc>
          <w:tcPr>
            <w:tcW w:w="2629" w:type="dxa"/>
          </w:tcPr>
          <w:p w:rsidR="00B459FE" w:rsidRPr="00302000" w:rsidRDefault="00B459FE" w:rsidP="00F37D46">
            <w:pPr>
              <w:rPr>
                <w:rFonts w:cstheme="minorHAnsi"/>
              </w:rPr>
            </w:pPr>
            <w:r w:rsidRPr="00302000">
              <w:rPr>
                <w:rFonts w:cstheme="minorHAnsi"/>
              </w:rPr>
              <w:t>Contemporary Accounting</w:t>
            </w:r>
          </w:p>
          <w:p w:rsidR="00B459FE" w:rsidRPr="00302000" w:rsidRDefault="00B459FE" w:rsidP="00F37D46">
            <w:pPr>
              <w:rPr>
                <w:rFonts w:cstheme="minorHAnsi"/>
              </w:rPr>
            </w:pPr>
          </w:p>
        </w:tc>
        <w:tc>
          <w:tcPr>
            <w:tcW w:w="4050" w:type="dxa"/>
          </w:tcPr>
          <w:p w:rsidR="00B459FE" w:rsidRPr="00302000" w:rsidRDefault="00B459FE" w:rsidP="00F37D46">
            <w:pPr>
              <w:rPr>
                <w:rFonts w:cstheme="minorHAnsi"/>
              </w:rPr>
            </w:pPr>
            <w:r w:rsidRPr="00302000">
              <w:rPr>
                <w:rFonts w:cstheme="minorHAnsi"/>
              </w:rPr>
              <w:t>Concept clearance of IFRS, AS, Accounting Thoughts, Corporate Reporting, Price level Accounting, HRA, Social Accounting</w:t>
            </w:r>
          </w:p>
        </w:tc>
      </w:tr>
      <w:tr w:rsidR="00B459FE" w:rsidRPr="00302000" w:rsidTr="00707FE0">
        <w:tc>
          <w:tcPr>
            <w:tcW w:w="2394" w:type="dxa"/>
          </w:tcPr>
          <w:p w:rsidR="00EB5761" w:rsidRPr="00302000" w:rsidRDefault="00EB5761" w:rsidP="00EB5761">
            <w:pPr>
              <w:rPr>
                <w:rFonts w:cstheme="minorHAnsi"/>
              </w:rPr>
            </w:pPr>
            <w:r w:rsidRPr="00302000">
              <w:rPr>
                <w:rFonts w:cstheme="minorHAnsi"/>
              </w:rPr>
              <w:t>BCAF 6.4</w:t>
            </w:r>
          </w:p>
          <w:p w:rsidR="00B459FE" w:rsidRPr="00302000" w:rsidRDefault="00EB5761" w:rsidP="00EB5761">
            <w:pPr>
              <w:rPr>
                <w:rFonts w:cstheme="minorHAnsi"/>
              </w:rPr>
            </w:pPr>
            <w:r w:rsidRPr="00302000">
              <w:rPr>
                <w:rFonts w:cstheme="minorHAnsi"/>
              </w:rPr>
              <w:t xml:space="preserve"> (a</w:t>
            </w:r>
            <w:r w:rsidR="00B459FE" w:rsidRPr="00302000">
              <w:rPr>
                <w:rFonts w:cstheme="minorHAnsi"/>
              </w:rPr>
              <w:t>)</w:t>
            </w:r>
          </w:p>
        </w:tc>
        <w:tc>
          <w:tcPr>
            <w:tcW w:w="2629" w:type="dxa"/>
          </w:tcPr>
          <w:p w:rsidR="00EB5761" w:rsidRPr="00302000" w:rsidRDefault="00EB5761" w:rsidP="00EB5761">
            <w:pPr>
              <w:rPr>
                <w:rFonts w:cstheme="minorHAnsi"/>
              </w:rPr>
            </w:pPr>
            <w:r w:rsidRPr="00302000">
              <w:rPr>
                <w:rFonts w:cstheme="minorHAnsi"/>
              </w:rPr>
              <w:t>International Finance</w:t>
            </w:r>
          </w:p>
          <w:p w:rsidR="00B459FE" w:rsidRPr="00302000" w:rsidRDefault="00B459FE" w:rsidP="00EB5761">
            <w:pPr>
              <w:rPr>
                <w:rFonts w:cstheme="minorHAnsi"/>
              </w:rPr>
            </w:pPr>
          </w:p>
        </w:tc>
        <w:tc>
          <w:tcPr>
            <w:tcW w:w="4050" w:type="dxa"/>
          </w:tcPr>
          <w:p w:rsidR="00B459FE" w:rsidRPr="00302000" w:rsidRDefault="00EB5761" w:rsidP="00F37D46">
            <w:pPr>
              <w:rPr>
                <w:rFonts w:cstheme="minorHAnsi"/>
              </w:rPr>
            </w:pPr>
            <w:r w:rsidRPr="00302000">
              <w:rPr>
                <w:rFonts w:cstheme="minorHAnsi"/>
              </w:rPr>
              <w:t>Knowledge of Fundamentals of International finance FDI, MNC Foreign Exchange Markets</w:t>
            </w:r>
          </w:p>
        </w:tc>
      </w:tr>
      <w:tr w:rsidR="00B459FE" w:rsidRPr="00302000" w:rsidTr="00707FE0">
        <w:tc>
          <w:tcPr>
            <w:tcW w:w="2394" w:type="dxa"/>
          </w:tcPr>
          <w:p w:rsidR="00DC1702" w:rsidRPr="00302000" w:rsidRDefault="00DC1702" w:rsidP="00DC1702">
            <w:pPr>
              <w:rPr>
                <w:rFonts w:cstheme="minorHAnsi"/>
              </w:rPr>
            </w:pPr>
            <w:r w:rsidRPr="00302000">
              <w:rPr>
                <w:rFonts w:cstheme="minorHAnsi"/>
              </w:rPr>
              <w:t>BCAF 6.4</w:t>
            </w:r>
          </w:p>
          <w:p w:rsidR="00B459FE" w:rsidRPr="00302000" w:rsidRDefault="00DC1702" w:rsidP="00DC1702">
            <w:pPr>
              <w:rPr>
                <w:rFonts w:cstheme="minorHAnsi"/>
              </w:rPr>
            </w:pPr>
            <w:r w:rsidRPr="00302000">
              <w:rPr>
                <w:rFonts w:cstheme="minorHAnsi"/>
              </w:rPr>
              <w:t xml:space="preserve"> (b</w:t>
            </w:r>
            <w:r w:rsidR="00B459FE" w:rsidRPr="00302000">
              <w:rPr>
                <w:rFonts w:cstheme="minorHAnsi"/>
              </w:rPr>
              <w:t>)</w:t>
            </w:r>
          </w:p>
        </w:tc>
        <w:tc>
          <w:tcPr>
            <w:tcW w:w="2629" w:type="dxa"/>
          </w:tcPr>
          <w:p w:rsidR="00B459FE" w:rsidRPr="00302000" w:rsidRDefault="00DC1702" w:rsidP="00DC1702">
            <w:pPr>
              <w:rPr>
                <w:rFonts w:cstheme="minorHAnsi"/>
              </w:rPr>
            </w:pPr>
            <w:r w:rsidRPr="00302000">
              <w:rPr>
                <w:rFonts w:cstheme="minorHAnsi"/>
              </w:rPr>
              <w:t>Business Environment</w:t>
            </w:r>
          </w:p>
        </w:tc>
        <w:tc>
          <w:tcPr>
            <w:tcW w:w="4050" w:type="dxa"/>
          </w:tcPr>
          <w:p w:rsidR="00B459FE" w:rsidRPr="00302000" w:rsidRDefault="0008529E" w:rsidP="00F37D46">
            <w:pPr>
              <w:rPr>
                <w:rFonts w:cstheme="minorHAnsi"/>
              </w:rPr>
            </w:pPr>
            <w:r w:rsidRPr="00302000">
              <w:rPr>
                <w:rFonts w:cstheme="minorHAnsi"/>
              </w:rPr>
              <w:t>To Familiar the students with the concepts, importance and dynamics of Business environment and global organisation</w:t>
            </w:r>
          </w:p>
        </w:tc>
      </w:tr>
      <w:tr w:rsidR="0038513B" w:rsidRPr="00302000" w:rsidTr="00707FE0">
        <w:tc>
          <w:tcPr>
            <w:tcW w:w="2394" w:type="dxa"/>
          </w:tcPr>
          <w:p w:rsidR="0038513B" w:rsidRPr="00302000" w:rsidRDefault="0038513B" w:rsidP="0038513B">
            <w:pPr>
              <w:rPr>
                <w:rFonts w:cstheme="minorHAnsi"/>
              </w:rPr>
            </w:pPr>
            <w:r w:rsidRPr="00302000">
              <w:rPr>
                <w:rFonts w:cstheme="minorHAnsi"/>
              </w:rPr>
              <w:t>BCAF 6.4</w:t>
            </w:r>
          </w:p>
          <w:p w:rsidR="0038513B" w:rsidRPr="00302000" w:rsidRDefault="0038513B" w:rsidP="0038513B">
            <w:pPr>
              <w:rPr>
                <w:rFonts w:cstheme="minorHAnsi"/>
              </w:rPr>
            </w:pPr>
            <w:r w:rsidRPr="00302000">
              <w:rPr>
                <w:rFonts w:cstheme="minorHAnsi"/>
              </w:rPr>
              <w:t xml:space="preserve"> (c)</w:t>
            </w:r>
          </w:p>
        </w:tc>
        <w:tc>
          <w:tcPr>
            <w:tcW w:w="2629" w:type="dxa"/>
          </w:tcPr>
          <w:p w:rsidR="009E3464" w:rsidRPr="00302000" w:rsidRDefault="009E3464" w:rsidP="009E3464">
            <w:pPr>
              <w:rPr>
                <w:rFonts w:cstheme="minorHAnsi"/>
              </w:rPr>
            </w:pPr>
            <w:r w:rsidRPr="00302000">
              <w:rPr>
                <w:rFonts w:cstheme="minorHAnsi"/>
              </w:rPr>
              <w:t>Operations Research</w:t>
            </w:r>
          </w:p>
          <w:p w:rsidR="0038513B" w:rsidRPr="00302000" w:rsidRDefault="0038513B" w:rsidP="00DC1702">
            <w:pPr>
              <w:rPr>
                <w:rFonts w:cstheme="minorHAnsi"/>
              </w:rPr>
            </w:pPr>
          </w:p>
        </w:tc>
        <w:tc>
          <w:tcPr>
            <w:tcW w:w="4050" w:type="dxa"/>
          </w:tcPr>
          <w:p w:rsidR="0038513B" w:rsidRPr="00302000" w:rsidRDefault="009E3464" w:rsidP="00F37D46">
            <w:pPr>
              <w:rPr>
                <w:rFonts w:cstheme="minorHAnsi"/>
              </w:rPr>
            </w:pPr>
            <w:r w:rsidRPr="00302000">
              <w:rPr>
                <w:rFonts w:cstheme="minorHAnsi"/>
              </w:rPr>
              <w:t>Developing Practical skills of Various techniques of Operation Research like LPP, PERT, CPM, and Transportation. Assignment Problems and Game Theory</w:t>
            </w:r>
          </w:p>
        </w:tc>
      </w:tr>
      <w:tr w:rsidR="009E3464" w:rsidRPr="00302000" w:rsidTr="00707FE0">
        <w:tc>
          <w:tcPr>
            <w:tcW w:w="2394" w:type="dxa"/>
          </w:tcPr>
          <w:p w:rsidR="009E3464" w:rsidRPr="00302000" w:rsidRDefault="009E3464" w:rsidP="009E3464">
            <w:pPr>
              <w:rPr>
                <w:rFonts w:cstheme="minorHAnsi"/>
              </w:rPr>
            </w:pPr>
            <w:r w:rsidRPr="00302000">
              <w:rPr>
                <w:rFonts w:cstheme="minorHAnsi"/>
              </w:rPr>
              <w:t>BCAF 6.5</w:t>
            </w:r>
          </w:p>
          <w:p w:rsidR="009E3464" w:rsidRPr="00302000" w:rsidRDefault="009E3464" w:rsidP="0038513B">
            <w:pPr>
              <w:rPr>
                <w:rFonts w:cstheme="minorHAnsi"/>
              </w:rPr>
            </w:pPr>
          </w:p>
        </w:tc>
        <w:tc>
          <w:tcPr>
            <w:tcW w:w="2629" w:type="dxa"/>
          </w:tcPr>
          <w:p w:rsidR="009E3464" w:rsidRPr="00302000" w:rsidRDefault="009E3464" w:rsidP="009E3464">
            <w:pPr>
              <w:rPr>
                <w:rFonts w:cstheme="minorHAnsi"/>
              </w:rPr>
            </w:pPr>
            <w:r w:rsidRPr="00302000">
              <w:rPr>
                <w:rFonts w:cstheme="minorHAnsi"/>
              </w:rPr>
              <w:t>Change and Stress Management</w:t>
            </w:r>
          </w:p>
        </w:tc>
        <w:tc>
          <w:tcPr>
            <w:tcW w:w="4050" w:type="dxa"/>
          </w:tcPr>
          <w:p w:rsidR="009E3464" w:rsidRPr="00302000" w:rsidRDefault="0056091D" w:rsidP="00F37D46">
            <w:pPr>
              <w:rPr>
                <w:rFonts w:cstheme="minorHAnsi"/>
              </w:rPr>
            </w:pPr>
            <w:r w:rsidRPr="00302000">
              <w:rPr>
                <w:rFonts w:cstheme="minorHAnsi"/>
              </w:rPr>
              <w:t>Providing Concept knowledge of change and stress management</w:t>
            </w:r>
          </w:p>
        </w:tc>
      </w:tr>
    </w:tbl>
    <w:p w:rsidR="002466E3" w:rsidRPr="00302000" w:rsidRDefault="002466E3" w:rsidP="002466E3">
      <w:pPr>
        <w:spacing w:after="0" w:line="240" w:lineRule="auto"/>
        <w:rPr>
          <w:rFonts w:cstheme="minorHAnsi"/>
          <w:b/>
          <w:bCs/>
        </w:rPr>
      </w:pPr>
    </w:p>
    <w:p w:rsidR="00205654" w:rsidRDefault="00205654"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Default="00681DBF" w:rsidP="00205654">
      <w:pPr>
        <w:ind w:right="1178"/>
        <w:rPr>
          <w:rFonts w:cstheme="minorHAnsi"/>
          <w:b/>
        </w:rPr>
      </w:pPr>
    </w:p>
    <w:p w:rsidR="00681DBF" w:rsidRPr="00302000" w:rsidRDefault="00681DBF" w:rsidP="00205654">
      <w:pPr>
        <w:ind w:right="1178"/>
        <w:rPr>
          <w:rFonts w:cstheme="minorHAnsi"/>
          <w:b/>
        </w:rPr>
      </w:pPr>
    </w:p>
    <w:p w:rsidR="00205654" w:rsidRPr="006F679F" w:rsidRDefault="00205654" w:rsidP="00205654">
      <w:pPr>
        <w:rPr>
          <w:rFonts w:cstheme="minorHAnsi"/>
          <w:b/>
        </w:rPr>
      </w:pPr>
      <w:r w:rsidRPr="006F679F">
        <w:rPr>
          <w:rFonts w:cstheme="minorHAnsi"/>
          <w:b/>
        </w:rPr>
        <w:t xml:space="preserve">About the Department </w:t>
      </w:r>
    </w:p>
    <w:p w:rsidR="00205654" w:rsidRPr="006F679F" w:rsidRDefault="00205654" w:rsidP="00205654">
      <w:pPr>
        <w:ind w:right="-46"/>
        <w:jc w:val="both"/>
        <w:rPr>
          <w:rFonts w:cstheme="minorHAnsi"/>
          <w:b/>
        </w:rPr>
      </w:pPr>
      <w:r w:rsidRPr="006F679F">
        <w:rPr>
          <w:rFonts w:cstheme="minorHAnsi"/>
        </w:rPr>
        <w:t>Post Graduate Department of Commerce was established in the year 1993. The Department provides diversified and specific knowledge to the students in the key areas of commerce through well planned, market relevant latest syllabi. The Department is offering B.Com. B.Com (Hons.), B.Com (Accounting &amp; Finance), BBA, B.Voc. (Retail Management), B.Voc. (Hospitality &amp; Tourism) programmes at under graduate level. The Department started Masters in Commerce (M.Com) in the year 2012-2013. Since then these programmes are being run very successfully. The Alumni of these courses are well placed in business, academics and administration across different parts of the world</w:t>
      </w:r>
    </w:p>
    <w:p w:rsidR="00205654" w:rsidRPr="006F679F" w:rsidRDefault="00205654" w:rsidP="003A63AC">
      <w:pPr>
        <w:ind w:right="1178"/>
        <w:jc w:val="center"/>
        <w:rPr>
          <w:rFonts w:cstheme="minorHAnsi"/>
          <w:b/>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2A0304">
      <w:pPr>
        <w:ind w:right="1178"/>
        <w:rPr>
          <w:b/>
          <w:sz w:val="30"/>
        </w:rPr>
      </w:pPr>
    </w:p>
    <w:p w:rsidR="002A0304" w:rsidRPr="002A0304" w:rsidRDefault="002A0304" w:rsidP="002A0304">
      <w:pPr>
        <w:ind w:right="1178"/>
        <w:rPr>
          <w:b/>
        </w:rPr>
      </w:pPr>
    </w:p>
    <w:p w:rsidR="00681DBF" w:rsidRDefault="00681DBF" w:rsidP="002A0304">
      <w:pPr>
        <w:spacing w:after="150" w:line="240" w:lineRule="auto"/>
        <w:rPr>
          <w:rFonts w:cstheme="minorHAnsi"/>
          <w:b/>
          <w:color w:val="333333"/>
          <w:sz w:val="24"/>
          <w:szCs w:val="24"/>
          <w:lang w:val="en-US" w:bidi="hi-IN"/>
        </w:rPr>
      </w:pPr>
    </w:p>
    <w:p w:rsidR="00681DBF" w:rsidRDefault="00681DBF" w:rsidP="002A0304">
      <w:pPr>
        <w:spacing w:after="150" w:line="240" w:lineRule="auto"/>
        <w:rPr>
          <w:rFonts w:cstheme="minorHAnsi"/>
          <w:b/>
          <w:color w:val="333333"/>
          <w:sz w:val="24"/>
          <w:szCs w:val="24"/>
          <w:lang w:val="en-US" w:bidi="hi-IN"/>
        </w:rPr>
      </w:pPr>
    </w:p>
    <w:p w:rsidR="002A0304" w:rsidRPr="002A0304" w:rsidRDefault="002A0304" w:rsidP="002A0304">
      <w:pPr>
        <w:spacing w:after="150" w:line="240" w:lineRule="auto"/>
        <w:rPr>
          <w:rFonts w:cstheme="minorHAnsi"/>
          <w:b/>
          <w:color w:val="333333"/>
          <w:sz w:val="24"/>
          <w:szCs w:val="24"/>
          <w:lang w:val="en-US" w:bidi="hi-IN"/>
        </w:rPr>
      </w:pPr>
      <w:r w:rsidRPr="002A0304">
        <w:rPr>
          <w:rFonts w:cstheme="minorHAnsi"/>
          <w:b/>
          <w:color w:val="333333"/>
          <w:sz w:val="24"/>
          <w:szCs w:val="24"/>
          <w:lang w:val="en-US" w:bidi="hi-IN"/>
        </w:rPr>
        <w:t>Introduction to Programme</w:t>
      </w:r>
    </w:p>
    <w:p w:rsidR="002A0304" w:rsidRPr="006F679F" w:rsidRDefault="002A0304" w:rsidP="006F679F">
      <w:pPr>
        <w:spacing w:after="150" w:line="240" w:lineRule="auto"/>
        <w:jc w:val="both"/>
        <w:rPr>
          <w:rFonts w:cstheme="minorHAnsi"/>
          <w:color w:val="333333"/>
          <w:lang w:val="en-US" w:bidi="hi-IN"/>
        </w:rPr>
      </w:pPr>
      <w:r w:rsidRPr="006F679F">
        <w:rPr>
          <w:rFonts w:cstheme="minorHAnsi"/>
          <w:color w:val="333333"/>
          <w:lang w:val="en-US" w:bidi="hi-IN"/>
        </w:rPr>
        <w:t>Bachelor of Accounting and Finance (BAF) is a three-year undergraduate course that offers in-depth knowledge in accounting and financial subjects by different means such as classroom teachings, seminars, projects, practical training, industrial visits, conferences, expert talks, etc.</w:t>
      </w:r>
    </w:p>
    <w:p w:rsidR="002A0304" w:rsidRPr="006F679F" w:rsidRDefault="002A0304" w:rsidP="006F679F">
      <w:pPr>
        <w:spacing w:after="150" w:line="240" w:lineRule="auto"/>
        <w:jc w:val="both"/>
        <w:rPr>
          <w:rFonts w:cstheme="minorHAnsi"/>
          <w:color w:val="333333"/>
          <w:lang w:val="en-US" w:bidi="hi-IN"/>
        </w:rPr>
      </w:pPr>
      <w:r w:rsidRPr="006F679F">
        <w:rPr>
          <w:rFonts w:cstheme="minorHAnsi"/>
          <w:color w:val="333333"/>
          <w:lang w:val="en-US" w:bidi="hi-IN"/>
        </w:rPr>
        <w:t>The course helps aspirants to acquire knowledge in the field of accounting, taxation, auditing, risk management, financial accounting, taxation, managerial economics, business law, and business communications.</w:t>
      </w:r>
    </w:p>
    <w:p w:rsidR="002A0304" w:rsidRDefault="002A0304" w:rsidP="006F679F">
      <w:pPr>
        <w:spacing w:after="150" w:line="240" w:lineRule="auto"/>
        <w:jc w:val="both"/>
        <w:rPr>
          <w:rFonts w:cstheme="minorHAnsi"/>
          <w:color w:val="333333"/>
          <w:lang w:val="en-US" w:bidi="hi-IN"/>
        </w:rPr>
      </w:pPr>
      <w:r w:rsidRPr="006F679F">
        <w:rPr>
          <w:rFonts w:cstheme="minorHAnsi"/>
          <w:color w:val="333333"/>
          <w:lang w:val="en-US" w:bidi="hi-IN"/>
        </w:rPr>
        <w:t xml:space="preserve">There are various colleges across the </w:t>
      </w:r>
      <w:r w:rsidR="006E44D2" w:rsidRPr="006F679F">
        <w:rPr>
          <w:rFonts w:cstheme="minorHAnsi"/>
          <w:color w:val="333333"/>
          <w:lang w:val="en-US" w:bidi="hi-IN"/>
        </w:rPr>
        <w:t>country that offers</w:t>
      </w:r>
      <w:r w:rsidRPr="006F679F">
        <w:rPr>
          <w:rFonts w:cstheme="minorHAnsi"/>
          <w:color w:val="333333"/>
          <w:lang w:val="en-US" w:bidi="hi-IN"/>
        </w:rPr>
        <w:t xml:space="preserve"> the BAF course. The main aim of the program is to increase self-employment and to help companies by providing them with suitably trained professionals in the field of accounting and finance. </w:t>
      </w:r>
    </w:p>
    <w:p w:rsidR="006F679F" w:rsidRDefault="006F679F" w:rsidP="006F679F">
      <w:pPr>
        <w:spacing w:after="150" w:line="240" w:lineRule="auto"/>
        <w:jc w:val="both"/>
        <w:rPr>
          <w:rFonts w:cstheme="minorHAnsi"/>
          <w:b/>
          <w:color w:val="333333"/>
          <w:sz w:val="24"/>
          <w:szCs w:val="24"/>
          <w:lang w:val="en-US" w:bidi="hi-IN"/>
        </w:rPr>
      </w:pPr>
      <w:r w:rsidRPr="006F679F">
        <w:rPr>
          <w:rFonts w:cstheme="minorHAnsi"/>
          <w:b/>
          <w:color w:val="333333"/>
          <w:lang w:val="en-US" w:bidi="hi-IN"/>
        </w:rPr>
        <w:t xml:space="preserve"> Aim</w:t>
      </w:r>
      <w:r>
        <w:rPr>
          <w:rFonts w:cstheme="minorHAnsi"/>
          <w:b/>
          <w:color w:val="333333"/>
          <w:lang w:val="en-US" w:bidi="hi-IN"/>
        </w:rPr>
        <w:t xml:space="preserve"> of the </w:t>
      </w:r>
      <w:r w:rsidRPr="002A0304">
        <w:rPr>
          <w:rFonts w:cstheme="minorHAnsi"/>
          <w:b/>
          <w:color w:val="333333"/>
          <w:sz w:val="24"/>
          <w:szCs w:val="24"/>
          <w:lang w:val="en-US" w:bidi="hi-IN"/>
        </w:rPr>
        <w:t>Programme</w:t>
      </w:r>
    </w:p>
    <w:p w:rsidR="006F679F" w:rsidRPr="006F679F" w:rsidRDefault="006F679F" w:rsidP="006F679F">
      <w:pPr>
        <w:pStyle w:val="NormalWeb"/>
        <w:spacing w:before="0" w:beforeAutospacing="0" w:after="369" w:afterAutospacing="0"/>
        <w:rPr>
          <w:rFonts w:asciiTheme="minorHAnsi" w:hAnsiTheme="minorHAnsi" w:cstheme="minorHAnsi"/>
          <w:color w:val="333333"/>
          <w:sz w:val="22"/>
          <w:szCs w:val="22"/>
        </w:rPr>
      </w:pPr>
      <w:r w:rsidRPr="006F679F">
        <w:rPr>
          <w:rFonts w:asciiTheme="minorHAnsi" w:hAnsiTheme="minorHAnsi" w:cstheme="minorHAnsi"/>
          <w:color w:val="333333"/>
          <w:sz w:val="22"/>
          <w:szCs w:val="22"/>
        </w:rPr>
        <w:t xml:space="preserve">The </w:t>
      </w:r>
      <w:r w:rsidR="006E44D2" w:rsidRPr="006F679F">
        <w:rPr>
          <w:rFonts w:asciiTheme="minorHAnsi" w:hAnsiTheme="minorHAnsi" w:cstheme="minorHAnsi"/>
          <w:color w:val="333333"/>
          <w:sz w:val="22"/>
          <w:szCs w:val="22"/>
        </w:rPr>
        <w:t>major aim</w:t>
      </w:r>
      <w:r w:rsidRPr="006F679F">
        <w:rPr>
          <w:rFonts w:asciiTheme="minorHAnsi" w:hAnsiTheme="minorHAnsi" w:cstheme="minorHAnsi"/>
          <w:color w:val="333333"/>
          <w:sz w:val="22"/>
          <w:szCs w:val="22"/>
        </w:rPr>
        <w:t xml:space="preserve"> of the finance program is to provide a program of high-quality finance education that enables graduates to become contributing members to the finance community and to provide graduates with a foundation upon which continued life-long learning can be built. </w:t>
      </w:r>
    </w:p>
    <w:p w:rsidR="006F679F" w:rsidRDefault="006F679F" w:rsidP="006F679F">
      <w:pPr>
        <w:spacing w:after="150" w:line="240" w:lineRule="auto"/>
        <w:jc w:val="both"/>
        <w:rPr>
          <w:rFonts w:cstheme="minorHAnsi"/>
          <w:b/>
          <w:color w:val="333333"/>
          <w:sz w:val="24"/>
          <w:szCs w:val="24"/>
          <w:lang w:val="en-US" w:bidi="hi-IN"/>
        </w:rPr>
      </w:pPr>
    </w:p>
    <w:p w:rsidR="006F679F" w:rsidRPr="006F679F" w:rsidRDefault="006F679F" w:rsidP="006F679F">
      <w:pPr>
        <w:spacing w:after="0" w:line="240" w:lineRule="auto"/>
        <w:rPr>
          <w:rFonts w:cstheme="minorHAnsi"/>
          <w:b/>
          <w:bCs/>
          <w:color w:val="000000" w:themeColor="text1"/>
          <w:lang w:val="en-US" w:bidi="hi-IN"/>
        </w:rPr>
      </w:pPr>
      <w:r>
        <w:rPr>
          <w:rFonts w:cstheme="minorHAnsi"/>
          <w:b/>
          <w:bCs/>
          <w:color w:val="000000" w:themeColor="text1"/>
        </w:rPr>
        <w:t>Learning outcome of P</w:t>
      </w:r>
      <w:r w:rsidRPr="006F679F">
        <w:rPr>
          <w:rFonts w:cstheme="minorHAnsi"/>
          <w:b/>
          <w:bCs/>
          <w:color w:val="000000" w:themeColor="text1"/>
        </w:rPr>
        <w:t xml:space="preserve">rogramme </w:t>
      </w:r>
    </w:p>
    <w:p w:rsidR="006F679F" w:rsidRPr="006F679F" w:rsidRDefault="006F679F" w:rsidP="006F679F">
      <w:pPr>
        <w:spacing w:after="0" w:line="240" w:lineRule="auto"/>
        <w:rPr>
          <w:rFonts w:cstheme="minorHAnsi"/>
          <w:b/>
          <w:bCs/>
          <w:color w:val="000000" w:themeColor="text1"/>
          <w:lang w:val="en-US" w:bidi="hi-IN"/>
        </w:rPr>
      </w:pPr>
    </w:p>
    <w:p w:rsidR="006F679F" w:rsidRPr="006F679F" w:rsidRDefault="006F679F" w:rsidP="006F679F">
      <w:pPr>
        <w:spacing w:after="100" w:afterAutospacing="1" w:line="240" w:lineRule="auto"/>
        <w:rPr>
          <w:rFonts w:cstheme="minorHAnsi"/>
          <w:color w:val="000000" w:themeColor="text1"/>
          <w:lang w:val="en-US" w:bidi="hi-IN"/>
        </w:rPr>
      </w:pPr>
      <w:r w:rsidRPr="006F679F">
        <w:rPr>
          <w:rFonts w:cstheme="minorHAnsi"/>
          <w:color w:val="000000" w:themeColor="text1"/>
          <w:lang w:val="en-US" w:bidi="hi-IN"/>
        </w:rPr>
        <w:t>By fulfilling all of the course requirements for the Bachelor's of Accounting</w:t>
      </w:r>
      <w:r>
        <w:rPr>
          <w:rFonts w:cstheme="minorHAnsi"/>
          <w:color w:val="000000" w:themeColor="text1"/>
          <w:lang w:val="en-US" w:bidi="hi-IN"/>
        </w:rPr>
        <w:t xml:space="preserve"> and Finance</w:t>
      </w:r>
      <w:r w:rsidRPr="006F679F">
        <w:rPr>
          <w:rFonts w:cstheme="minorHAnsi"/>
          <w:color w:val="000000" w:themeColor="text1"/>
          <w:lang w:val="en-US" w:bidi="hi-IN"/>
        </w:rPr>
        <w:t>, students will have demonstrated they can:</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Describe, explain, and integrate fundamental concepts underlying accounting, finance, management, marketing, and economics</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Use information to support business processes and practices, such as problem analysis and decision making</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Apply quantitative skills to help analyze and solve business problems and to take advantage of business opportunities</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Apply oral and written communication skills</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Describe and explain the ethical and social responsibilities of accountants in ensuring the integrity of financial information</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Develop an understanding of internal control issues and the effects of the regulatory environment on financial reporting</w:t>
      </w:r>
    </w:p>
    <w:p w:rsidR="006F679F" w:rsidRPr="00731197" w:rsidRDefault="006F679F" w:rsidP="00731197">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Apply knowledge of managerial accounting theories to business organizations, state and local</w:t>
      </w:r>
      <w:r w:rsidR="00731197">
        <w:rPr>
          <w:rFonts w:cstheme="minorHAnsi"/>
          <w:color w:val="000000" w:themeColor="text1"/>
          <w:lang w:val="en-US" w:bidi="hi-IN"/>
        </w:rPr>
        <w:t xml:space="preserve"> </w:t>
      </w:r>
      <w:r w:rsidRPr="00731197">
        <w:rPr>
          <w:rFonts w:cstheme="minorHAnsi"/>
          <w:color w:val="000000" w:themeColor="text1"/>
          <w:lang w:val="en-US" w:bidi="hi-IN"/>
        </w:rPr>
        <w:t>governments, and nonprofit organizations</w:t>
      </w:r>
    </w:p>
    <w:p w:rsidR="006F679F" w:rsidRPr="006F679F" w:rsidRDefault="006F679F" w:rsidP="006F679F">
      <w:pPr>
        <w:numPr>
          <w:ilvl w:val="0"/>
          <w:numId w:val="27"/>
        </w:numPr>
        <w:spacing w:before="100" w:beforeAutospacing="1" w:after="100" w:afterAutospacing="1" w:line="240" w:lineRule="auto"/>
        <w:rPr>
          <w:rFonts w:cstheme="minorHAnsi"/>
          <w:color w:val="000000" w:themeColor="text1"/>
          <w:lang w:val="en-US" w:bidi="hi-IN"/>
        </w:rPr>
      </w:pPr>
      <w:r w:rsidRPr="006F679F">
        <w:rPr>
          <w:rFonts w:cstheme="minorHAnsi"/>
          <w:color w:val="000000" w:themeColor="text1"/>
          <w:lang w:val="en-US" w:bidi="hi-IN"/>
        </w:rPr>
        <w:t>Apply knowledge of federal tax laws and procedures to individuals and businesses</w:t>
      </w:r>
    </w:p>
    <w:p w:rsidR="002A0304" w:rsidRDefault="002A0304" w:rsidP="002A0304">
      <w:pPr>
        <w:pStyle w:val="NormalWeb"/>
        <w:spacing w:before="0" w:beforeAutospacing="0" w:after="369" w:afterAutospacing="0"/>
        <w:rPr>
          <w:rFonts w:ascii="Arial" w:hAnsi="Arial" w:cs="Arial"/>
          <w:color w:val="333333"/>
          <w:sz w:val="20"/>
          <w:szCs w:val="20"/>
        </w:rPr>
      </w:pPr>
    </w:p>
    <w:p w:rsidR="00205654" w:rsidRPr="002A0304" w:rsidRDefault="002A0304" w:rsidP="002A0304">
      <w:pPr>
        <w:ind w:right="1178"/>
        <w:rPr>
          <w:b/>
        </w:rPr>
      </w:pPr>
      <w:r w:rsidRPr="004D0C55">
        <w:rPr>
          <w:rFonts w:ascii="Times New Roman" w:hAnsi="Times New Roman"/>
          <w:b/>
          <w:bCs/>
          <w:color w:val="000000"/>
          <w:sz w:val="32"/>
          <w:szCs w:val="32"/>
          <w:lang w:val="en-US" w:bidi="hi-IN"/>
        </w:rPr>
        <w:br w:type="textWrapping" w:clear="all"/>
      </w:r>
    </w:p>
    <w:p w:rsidR="00205654" w:rsidRDefault="00205654" w:rsidP="003A63AC">
      <w:pPr>
        <w:ind w:right="1178"/>
        <w:jc w:val="center"/>
        <w:rPr>
          <w:b/>
          <w:sz w:val="30"/>
        </w:rPr>
      </w:pPr>
    </w:p>
    <w:p w:rsidR="00205654" w:rsidRDefault="00205654" w:rsidP="003A63AC">
      <w:pPr>
        <w:ind w:right="1178"/>
        <w:jc w:val="center"/>
        <w:rPr>
          <w:b/>
          <w:sz w:val="30"/>
        </w:rPr>
      </w:pPr>
    </w:p>
    <w:p w:rsidR="00205654" w:rsidRDefault="00205654" w:rsidP="004934DB">
      <w:pPr>
        <w:ind w:right="1178"/>
        <w:rPr>
          <w:b/>
          <w:sz w:val="30"/>
        </w:rPr>
      </w:pPr>
    </w:p>
    <w:p w:rsidR="000F69C4" w:rsidRDefault="000F69C4" w:rsidP="00691F59"/>
    <w:tbl>
      <w:tblPr>
        <w:tblStyle w:val="TableGrid"/>
        <w:tblW w:w="0" w:type="auto"/>
        <w:tblLook w:val="04A0"/>
      </w:tblPr>
      <w:tblGrid>
        <w:gridCol w:w="1359"/>
        <w:gridCol w:w="3275"/>
        <w:gridCol w:w="2985"/>
        <w:gridCol w:w="1623"/>
      </w:tblGrid>
      <w:tr w:rsidR="003A63AC" w:rsidRPr="008B5AD8" w:rsidTr="00205654">
        <w:trPr>
          <w:trHeight w:val="905"/>
        </w:trPr>
        <w:tc>
          <w:tcPr>
            <w:tcW w:w="9242" w:type="dxa"/>
            <w:gridSpan w:val="4"/>
          </w:tcPr>
          <w:p w:rsidR="003A63AC" w:rsidRPr="00AD2C92" w:rsidRDefault="003A63AC" w:rsidP="00F37D46">
            <w:pPr>
              <w:jc w:val="center"/>
              <w:rPr>
                <w:b/>
                <w:sz w:val="24"/>
                <w:szCs w:val="24"/>
              </w:rPr>
            </w:pPr>
            <w:r w:rsidRPr="00AD2C92">
              <w:rPr>
                <w:b/>
                <w:sz w:val="24"/>
                <w:szCs w:val="24"/>
              </w:rPr>
              <w:t>B.Com (Accounting &amp; Finance): II</w:t>
            </w:r>
          </w:p>
          <w:p w:rsidR="003A63AC" w:rsidRPr="00AD2C92" w:rsidRDefault="003A63AC" w:rsidP="00F37D46">
            <w:pPr>
              <w:jc w:val="center"/>
              <w:rPr>
                <w:b/>
                <w:sz w:val="24"/>
                <w:szCs w:val="24"/>
              </w:rPr>
            </w:pPr>
            <w:r w:rsidRPr="00AD2C92">
              <w:rPr>
                <w:b/>
                <w:sz w:val="24"/>
                <w:szCs w:val="24"/>
              </w:rPr>
              <w:t>(Semester III &amp; IV)</w:t>
            </w:r>
          </w:p>
          <w:p w:rsidR="003A63AC" w:rsidRPr="008B5AD8" w:rsidRDefault="003A63AC" w:rsidP="00F37D46">
            <w:pPr>
              <w:jc w:val="center"/>
              <w:rPr>
                <w:b/>
              </w:rPr>
            </w:pPr>
            <w:r w:rsidRPr="00AD2C92">
              <w:rPr>
                <w:b/>
                <w:sz w:val="24"/>
                <w:szCs w:val="24"/>
              </w:rPr>
              <w:t>Programme Structure</w:t>
            </w:r>
          </w:p>
        </w:tc>
      </w:tr>
      <w:tr w:rsidR="003A63AC" w:rsidRPr="00AD2C92" w:rsidTr="00205654">
        <w:trPr>
          <w:trHeight w:val="549"/>
        </w:trPr>
        <w:tc>
          <w:tcPr>
            <w:tcW w:w="1359" w:type="dxa"/>
          </w:tcPr>
          <w:p w:rsidR="003A63AC" w:rsidRPr="008B5AD8" w:rsidRDefault="003A63AC" w:rsidP="00F37D46">
            <w:pPr>
              <w:jc w:val="center"/>
              <w:rPr>
                <w:b/>
              </w:rPr>
            </w:pPr>
            <w:r>
              <w:rPr>
                <w:b/>
              </w:rPr>
              <w:t>COURSE NO.</w:t>
            </w:r>
          </w:p>
        </w:tc>
        <w:tc>
          <w:tcPr>
            <w:tcW w:w="3275" w:type="dxa"/>
          </w:tcPr>
          <w:p w:rsidR="003A63AC" w:rsidRPr="008B5AD8" w:rsidRDefault="003A63AC" w:rsidP="00F37D46">
            <w:pPr>
              <w:jc w:val="center"/>
              <w:rPr>
                <w:b/>
              </w:rPr>
            </w:pPr>
            <w:r>
              <w:rPr>
                <w:b/>
              </w:rPr>
              <w:t>COURSE STRUCTURE</w:t>
            </w:r>
          </w:p>
        </w:tc>
        <w:tc>
          <w:tcPr>
            <w:tcW w:w="2985" w:type="dxa"/>
          </w:tcPr>
          <w:p w:rsidR="003A63AC" w:rsidRPr="00AD2C92" w:rsidRDefault="003A63AC" w:rsidP="00F37D46">
            <w:pPr>
              <w:jc w:val="center"/>
              <w:rPr>
                <w:b/>
              </w:rPr>
            </w:pPr>
            <w:r>
              <w:rPr>
                <w:b/>
              </w:rPr>
              <w:t>COURSE TYPE</w:t>
            </w:r>
          </w:p>
        </w:tc>
        <w:tc>
          <w:tcPr>
            <w:tcW w:w="1623" w:type="dxa"/>
          </w:tcPr>
          <w:p w:rsidR="003A63AC" w:rsidRPr="00AD2C92" w:rsidRDefault="003A63AC" w:rsidP="00F37D46">
            <w:pPr>
              <w:jc w:val="center"/>
              <w:rPr>
                <w:b/>
              </w:rPr>
            </w:pPr>
            <w:r w:rsidRPr="00AD2C92">
              <w:rPr>
                <w:b/>
              </w:rPr>
              <w:t>CREDIT HOURS</w:t>
            </w:r>
          </w:p>
        </w:tc>
      </w:tr>
    </w:tbl>
    <w:p w:rsidR="003A63AC" w:rsidRDefault="003A63AC" w:rsidP="003A63AC"/>
    <w:tbl>
      <w:tblPr>
        <w:tblStyle w:val="TableGrid"/>
        <w:tblW w:w="0" w:type="auto"/>
        <w:tblLook w:val="04A0"/>
      </w:tblPr>
      <w:tblGrid>
        <w:gridCol w:w="1334"/>
        <w:gridCol w:w="3174"/>
        <w:gridCol w:w="7"/>
        <w:gridCol w:w="2910"/>
        <w:gridCol w:w="1591"/>
      </w:tblGrid>
      <w:tr w:rsidR="003A63AC" w:rsidTr="00F37D46">
        <w:trPr>
          <w:trHeight w:val="414"/>
        </w:trPr>
        <w:tc>
          <w:tcPr>
            <w:tcW w:w="9016" w:type="dxa"/>
            <w:gridSpan w:val="5"/>
          </w:tcPr>
          <w:p w:rsidR="003A63AC" w:rsidRPr="00AD2C92" w:rsidRDefault="003A63AC" w:rsidP="00F37D46">
            <w:pPr>
              <w:jc w:val="both"/>
              <w:rPr>
                <w:b/>
                <w:sz w:val="28"/>
                <w:szCs w:val="28"/>
              </w:rPr>
            </w:pPr>
            <w:r w:rsidRPr="00AD2C92">
              <w:rPr>
                <w:b/>
                <w:sz w:val="28"/>
                <w:szCs w:val="28"/>
              </w:rPr>
              <w:t>Semester III</w:t>
            </w:r>
          </w:p>
        </w:tc>
      </w:tr>
      <w:tr w:rsidR="003A63AC" w:rsidTr="00F37D46">
        <w:trPr>
          <w:trHeight w:val="414"/>
        </w:trPr>
        <w:tc>
          <w:tcPr>
            <w:tcW w:w="9016" w:type="dxa"/>
            <w:gridSpan w:val="5"/>
          </w:tcPr>
          <w:p w:rsidR="003A63AC" w:rsidRPr="00AD2C92" w:rsidRDefault="003A63AC" w:rsidP="00F37D46">
            <w:pPr>
              <w:jc w:val="both"/>
              <w:rPr>
                <w:b/>
                <w:sz w:val="28"/>
                <w:szCs w:val="28"/>
              </w:rPr>
            </w:pPr>
          </w:p>
        </w:tc>
      </w:tr>
      <w:tr w:rsidR="003A63AC" w:rsidTr="00F37D46">
        <w:tc>
          <w:tcPr>
            <w:tcW w:w="1334" w:type="dxa"/>
          </w:tcPr>
          <w:p w:rsidR="003A63AC" w:rsidRPr="003009F8" w:rsidRDefault="003A63AC" w:rsidP="00F37D46">
            <w:pPr>
              <w:rPr>
                <w:b/>
              </w:rPr>
            </w:pPr>
            <w:r>
              <w:rPr>
                <w:b/>
              </w:rPr>
              <w:t>BCAF – 3.</w:t>
            </w:r>
            <w:r w:rsidRPr="003009F8">
              <w:rPr>
                <w:b/>
              </w:rPr>
              <w:t>1</w:t>
            </w:r>
          </w:p>
          <w:p w:rsidR="003A63AC" w:rsidRPr="003009F8" w:rsidRDefault="003A63AC" w:rsidP="00F37D46">
            <w:pPr>
              <w:rPr>
                <w:b/>
              </w:rPr>
            </w:pPr>
          </w:p>
        </w:tc>
        <w:tc>
          <w:tcPr>
            <w:tcW w:w="3174" w:type="dxa"/>
          </w:tcPr>
          <w:p w:rsidR="003A63AC" w:rsidRPr="003009F8" w:rsidRDefault="003A63AC" w:rsidP="00F37D46">
            <w:pPr>
              <w:rPr>
                <w:b/>
              </w:rPr>
            </w:pPr>
            <w:r w:rsidRPr="003009F8">
              <w:rPr>
                <w:b/>
              </w:rPr>
              <w:t>Financial Management</w:t>
            </w:r>
          </w:p>
        </w:tc>
        <w:tc>
          <w:tcPr>
            <w:tcW w:w="2917" w:type="dxa"/>
            <w:gridSpan w:val="2"/>
          </w:tcPr>
          <w:p w:rsidR="003A63AC" w:rsidRPr="00AD2C92" w:rsidRDefault="003A63AC" w:rsidP="00F37D46">
            <w:pPr>
              <w:rPr>
                <w:b/>
              </w:rPr>
            </w:pPr>
            <w:r>
              <w:rPr>
                <w:b/>
              </w:rPr>
              <w:t>Core course C-6</w:t>
            </w:r>
          </w:p>
        </w:tc>
        <w:tc>
          <w:tcPr>
            <w:tcW w:w="1591" w:type="dxa"/>
          </w:tcPr>
          <w:p w:rsidR="003A63AC" w:rsidRPr="003009F8" w:rsidRDefault="001349EE" w:rsidP="00F37D46">
            <w:pPr>
              <w:rPr>
                <w:b/>
              </w:rPr>
            </w:pPr>
            <w:r>
              <w:rPr>
                <w:b/>
              </w:rPr>
              <w:t>6:</w:t>
            </w:r>
            <w:r w:rsidR="003A63AC">
              <w:rPr>
                <w:b/>
              </w:rPr>
              <w:t>5</w:t>
            </w:r>
            <w:r>
              <w:rPr>
                <w:b/>
              </w:rPr>
              <w:t>H(</w:t>
            </w:r>
            <w:r w:rsidR="003A63AC">
              <w:rPr>
                <w:b/>
              </w:rPr>
              <w:t>L</w:t>
            </w:r>
            <w:r>
              <w:rPr>
                <w:b/>
              </w:rPr>
              <w:t>)</w:t>
            </w:r>
            <w:r w:rsidR="003A63AC">
              <w:rPr>
                <w:b/>
              </w:rPr>
              <w:t>+1</w:t>
            </w:r>
            <w:r>
              <w:rPr>
                <w:b/>
              </w:rPr>
              <w:t>(H)</w:t>
            </w:r>
            <w:r w:rsidR="003A63AC">
              <w:rPr>
                <w:b/>
              </w:rPr>
              <w:t>T</w:t>
            </w:r>
          </w:p>
        </w:tc>
      </w:tr>
      <w:tr w:rsidR="003A63AC" w:rsidTr="00F37D46">
        <w:tc>
          <w:tcPr>
            <w:tcW w:w="1334" w:type="dxa"/>
          </w:tcPr>
          <w:p w:rsidR="003A63AC" w:rsidRPr="003009F8" w:rsidRDefault="003A63AC" w:rsidP="00F37D46">
            <w:pPr>
              <w:rPr>
                <w:b/>
              </w:rPr>
            </w:pPr>
            <w:r>
              <w:rPr>
                <w:b/>
              </w:rPr>
              <w:t>BCAF – 3.</w:t>
            </w:r>
            <w:r w:rsidRPr="003009F8">
              <w:rPr>
                <w:b/>
              </w:rPr>
              <w:t>2</w:t>
            </w:r>
          </w:p>
          <w:p w:rsidR="003A63AC" w:rsidRPr="003009F8" w:rsidRDefault="003A63AC" w:rsidP="00F37D46">
            <w:pPr>
              <w:rPr>
                <w:b/>
              </w:rPr>
            </w:pPr>
          </w:p>
        </w:tc>
        <w:tc>
          <w:tcPr>
            <w:tcW w:w="3174" w:type="dxa"/>
          </w:tcPr>
          <w:p w:rsidR="003A63AC" w:rsidRPr="003009F8" w:rsidRDefault="003A63AC" w:rsidP="00F37D46">
            <w:pPr>
              <w:rPr>
                <w:b/>
              </w:rPr>
            </w:pPr>
            <w:r w:rsidRPr="003009F8">
              <w:rPr>
                <w:b/>
              </w:rPr>
              <w:t>Cost Accounting</w:t>
            </w:r>
          </w:p>
        </w:tc>
        <w:tc>
          <w:tcPr>
            <w:tcW w:w="2917" w:type="dxa"/>
            <w:gridSpan w:val="2"/>
          </w:tcPr>
          <w:p w:rsidR="003A63AC" w:rsidRPr="00AD2C92" w:rsidRDefault="003A63AC" w:rsidP="00F37D46">
            <w:pPr>
              <w:rPr>
                <w:b/>
              </w:rPr>
            </w:pPr>
            <w:r>
              <w:rPr>
                <w:b/>
              </w:rPr>
              <w:t>Core course C-7</w:t>
            </w:r>
          </w:p>
        </w:tc>
        <w:tc>
          <w:tcPr>
            <w:tcW w:w="1591" w:type="dxa"/>
          </w:tcPr>
          <w:p w:rsidR="003A63AC" w:rsidRDefault="009B5071" w:rsidP="00F37D46">
            <w:r>
              <w:rPr>
                <w:b/>
              </w:rPr>
              <w:t xml:space="preserve">6:5H(L)+1(H)T </w:t>
            </w:r>
          </w:p>
        </w:tc>
      </w:tr>
      <w:tr w:rsidR="003A63AC" w:rsidTr="00F37D46">
        <w:tc>
          <w:tcPr>
            <w:tcW w:w="1334" w:type="dxa"/>
          </w:tcPr>
          <w:p w:rsidR="003A63AC" w:rsidRPr="003009F8" w:rsidRDefault="003A63AC" w:rsidP="00F37D46">
            <w:pPr>
              <w:rPr>
                <w:b/>
              </w:rPr>
            </w:pPr>
            <w:r>
              <w:rPr>
                <w:b/>
              </w:rPr>
              <w:t>BCAF – 3.</w:t>
            </w:r>
            <w:r w:rsidRPr="003009F8">
              <w:rPr>
                <w:b/>
              </w:rPr>
              <w:t>3</w:t>
            </w:r>
          </w:p>
          <w:p w:rsidR="003A63AC" w:rsidRPr="003009F8" w:rsidRDefault="003A63AC" w:rsidP="00F37D46">
            <w:pPr>
              <w:rPr>
                <w:b/>
              </w:rPr>
            </w:pPr>
          </w:p>
        </w:tc>
        <w:tc>
          <w:tcPr>
            <w:tcW w:w="3174" w:type="dxa"/>
          </w:tcPr>
          <w:p w:rsidR="003A63AC" w:rsidRPr="003009F8" w:rsidRDefault="003A63AC" w:rsidP="00F37D46">
            <w:pPr>
              <w:rPr>
                <w:b/>
              </w:rPr>
            </w:pPr>
            <w:r>
              <w:rPr>
                <w:b/>
              </w:rPr>
              <w:t>Income Tax Law and P</w:t>
            </w:r>
            <w:r w:rsidRPr="003009F8">
              <w:rPr>
                <w:b/>
              </w:rPr>
              <w:t>ractice</w:t>
            </w:r>
          </w:p>
        </w:tc>
        <w:tc>
          <w:tcPr>
            <w:tcW w:w="2917" w:type="dxa"/>
            <w:gridSpan w:val="2"/>
          </w:tcPr>
          <w:p w:rsidR="003A63AC" w:rsidRDefault="003A63AC" w:rsidP="00F37D46">
            <w:r>
              <w:rPr>
                <w:b/>
              </w:rPr>
              <w:t>Core course C-8</w:t>
            </w:r>
          </w:p>
        </w:tc>
        <w:tc>
          <w:tcPr>
            <w:tcW w:w="1591" w:type="dxa"/>
          </w:tcPr>
          <w:p w:rsidR="003A63AC" w:rsidRDefault="009B5071" w:rsidP="00F37D46">
            <w:r>
              <w:rPr>
                <w:b/>
              </w:rPr>
              <w:t>6:5H(L)+1(H)P</w:t>
            </w:r>
          </w:p>
        </w:tc>
      </w:tr>
      <w:tr w:rsidR="009B5071" w:rsidTr="00F37D46">
        <w:tc>
          <w:tcPr>
            <w:tcW w:w="1334" w:type="dxa"/>
          </w:tcPr>
          <w:p w:rsidR="009B5071" w:rsidRPr="003009F8" w:rsidRDefault="009B5071" w:rsidP="00F37D46">
            <w:pPr>
              <w:rPr>
                <w:b/>
              </w:rPr>
            </w:pPr>
            <w:r>
              <w:rPr>
                <w:b/>
              </w:rPr>
              <w:t>BCAF – 3.</w:t>
            </w:r>
            <w:r w:rsidRPr="003009F8">
              <w:rPr>
                <w:b/>
              </w:rPr>
              <w:t>4</w:t>
            </w:r>
          </w:p>
          <w:p w:rsidR="009B5071" w:rsidRPr="003009F8" w:rsidRDefault="009B5071" w:rsidP="00F37D46">
            <w:pPr>
              <w:rPr>
                <w:b/>
              </w:rPr>
            </w:pPr>
          </w:p>
        </w:tc>
        <w:tc>
          <w:tcPr>
            <w:tcW w:w="3174" w:type="dxa"/>
          </w:tcPr>
          <w:p w:rsidR="009B5071" w:rsidRPr="003009F8" w:rsidRDefault="009B5071" w:rsidP="00F37D46">
            <w:pPr>
              <w:rPr>
                <w:b/>
              </w:rPr>
            </w:pPr>
            <w:r>
              <w:rPr>
                <w:b/>
              </w:rPr>
              <w:t>Fundamentals of Computer A</w:t>
            </w:r>
            <w:r w:rsidRPr="003009F8">
              <w:rPr>
                <w:b/>
              </w:rPr>
              <w:t>pplications</w:t>
            </w:r>
          </w:p>
        </w:tc>
        <w:tc>
          <w:tcPr>
            <w:tcW w:w="2917" w:type="dxa"/>
            <w:gridSpan w:val="2"/>
          </w:tcPr>
          <w:p w:rsidR="009B5071" w:rsidRPr="00AD2C92" w:rsidRDefault="009B5071" w:rsidP="00F37D46">
            <w:pPr>
              <w:rPr>
                <w:b/>
              </w:rPr>
            </w:pPr>
            <w:r>
              <w:rPr>
                <w:b/>
              </w:rPr>
              <w:t>Generic Elective (GE)-1</w:t>
            </w:r>
          </w:p>
        </w:tc>
        <w:tc>
          <w:tcPr>
            <w:tcW w:w="1591" w:type="dxa"/>
          </w:tcPr>
          <w:p w:rsidR="009B5071" w:rsidRDefault="009B5071" w:rsidP="00F37D46">
            <w:r>
              <w:rPr>
                <w:b/>
              </w:rPr>
              <w:t>6:5H(L)+1(H)P</w:t>
            </w:r>
          </w:p>
        </w:tc>
      </w:tr>
      <w:tr w:rsidR="009B5071" w:rsidTr="00F37D46">
        <w:trPr>
          <w:trHeight w:val="820"/>
        </w:trPr>
        <w:tc>
          <w:tcPr>
            <w:tcW w:w="1334" w:type="dxa"/>
          </w:tcPr>
          <w:p w:rsidR="009B5071" w:rsidRPr="003009F8" w:rsidRDefault="009B5071" w:rsidP="00F37D46">
            <w:pPr>
              <w:rPr>
                <w:b/>
              </w:rPr>
            </w:pPr>
            <w:r>
              <w:rPr>
                <w:b/>
              </w:rPr>
              <w:t>BCAF – 3.</w:t>
            </w:r>
            <w:r w:rsidRPr="003009F8">
              <w:rPr>
                <w:b/>
              </w:rPr>
              <w:t>5</w:t>
            </w:r>
          </w:p>
        </w:tc>
        <w:tc>
          <w:tcPr>
            <w:tcW w:w="3174" w:type="dxa"/>
          </w:tcPr>
          <w:p w:rsidR="009B5071" w:rsidRPr="003009F8" w:rsidRDefault="009B5071" w:rsidP="00F37D46">
            <w:pPr>
              <w:rPr>
                <w:b/>
              </w:rPr>
            </w:pPr>
            <w:r>
              <w:rPr>
                <w:b/>
              </w:rPr>
              <w:t>Workshop on Personality development and Soft S</w:t>
            </w:r>
            <w:r w:rsidRPr="003009F8">
              <w:rPr>
                <w:b/>
              </w:rPr>
              <w:t>kills</w:t>
            </w:r>
          </w:p>
        </w:tc>
        <w:tc>
          <w:tcPr>
            <w:tcW w:w="2917" w:type="dxa"/>
            <w:gridSpan w:val="2"/>
          </w:tcPr>
          <w:p w:rsidR="009B5071" w:rsidRDefault="009B5071" w:rsidP="00F37D46">
            <w:pPr>
              <w:rPr>
                <w:b/>
              </w:rPr>
            </w:pPr>
            <w:r>
              <w:rPr>
                <w:b/>
              </w:rPr>
              <w:t>Skill-Enhancement Elective Course (SEC)-1</w:t>
            </w:r>
          </w:p>
          <w:p w:rsidR="009B5071" w:rsidRPr="00AD2C92" w:rsidRDefault="009B5071" w:rsidP="00F37D46">
            <w:pPr>
              <w:rPr>
                <w:b/>
              </w:rPr>
            </w:pPr>
          </w:p>
        </w:tc>
        <w:tc>
          <w:tcPr>
            <w:tcW w:w="1591" w:type="dxa"/>
          </w:tcPr>
          <w:p w:rsidR="009B5071" w:rsidRPr="00FD7DEB" w:rsidRDefault="009B5071" w:rsidP="00F37D46">
            <w:pPr>
              <w:rPr>
                <w:b/>
                <w:color w:val="000000" w:themeColor="text1"/>
              </w:rPr>
            </w:pPr>
            <w:r>
              <w:rPr>
                <w:b/>
                <w:color w:val="000000" w:themeColor="text1"/>
              </w:rPr>
              <w:t>4:</w:t>
            </w:r>
            <w:r w:rsidRPr="00FD7DEB">
              <w:rPr>
                <w:b/>
                <w:color w:val="000000" w:themeColor="text1"/>
              </w:rPr>
              <w:t>3</w:t>
            </w:r>
            <w:r>
              <w:rPr>
                <w:b/>
                <w:color w:val="000000" w:themeColor="text1"/>
              </w:rPr>
              <w:t>(H)</w:t>
            </w:r>
            <w:r w:rsidRPr="00FD7DEB">
              <w:rPr>
                <w:b/>
                <w:color w:val="000000" w:themeColor="text1"/>
              </w:rPr>
              <w:t>L+1</w:t>
            </w:r>
            <w:r>
              <w:rPr>
                <w:b/>
                <w:color w:val="000000" w:themeColor="text1"/>
              </w:rPr>
              <w:t>(H)</w:t>
            </w:r>
            <w:r w:rsidRPr="00FD7DEB">
              <w:rPr>
                <w:b/>
                <w:color w:val="000000" w:themeColor="text1"/>
              </w:rPr>
              <w:t>P</w:t>
            </w:r>
          </w:p>
        </w:tc>
      </w:tr>
      <w:tr w:rsidR="009B5071" w:rsidTr="00F37D46">
        <w:trPr>
          <w:trHeight w:val="566"/>
        </w:trPr>
        <w:tc>
          <w:tcPr>
            <w:tcW w:w="1334" w:type="dxa"/>
          </w:tcPr>
          <w:p w:rsidR="009B5071" w:rsidRPr="006F772E" w:rsidRDefault="009B5071" w:rsidP="00F37D46">
            <w:pPr>
              <w:rPr>
                <w:b/>
              </w:rPr>
            </w:pPr>
            <w:r>
              <w:rPr>
                <w:b/>
              </w:rPr>
              <w:t>BCAF-3.</w:t>
            </w:r>
            <w:r w:rsidRPr="006F772E">
              <w:rPr>
                <w:b/>
              </w:rPr>
              <w:t>6</w:t>
            </w:r>
          </w:p>
        </w:tc>
        <w:tc>
          <w:tcPr>
            <w:tcW w:w="3174" w:type="dxa"/>
          </w:tcPr>
          <w:p w:rsidR="009B5071" w:rsidRPr="006F772E" w:rsidRDefault="009B5071" w:rsidP="00F37D46">
            <w:pPr>
              <w:rPr>
                <w:rFonts w:cstheme="minorHAnsi"/>
                <w:b/>
              </w:rPr>
            </w:pPr>
            <w:r w:rsidRPr="006F772E">
              <w:rPr>
                <w:rFonts w:cstheme="minorHAnsi"/>
                <w:b/>
                <w:kern w:val="28"/>
              </w:rPr>
              <w:t>Seminar  ( Based on Summer Training)</w:t>
            </w:r>
            <w:r>
              <w:rPr>
                <w:rFonts w:cstheme="minorHAnsi"/>
                <w:b/>
                <w:kern w:val="28"/>
              </w:rPr>
              <w:t>*</w:t>
            </w:r>
          </w:p>
        </w:tc>
        <w:tc>
          <w:tcPr>
            <w:tcW w:w="2917" w:type="dxa"/>
            <w:gridSpan w:val="2"/>
          </w:tcPr>
          <w:p w:rsidR="009B5071" w:rsidRDefault="009B5071" w:rsidP="00F37D46">
            <w:pPr>
              <w:rPr>
                <w:b/>
              </w:rPr>
            </w:pPr>
          </w:p>
        </w:tc>
        <w:tc>
          <w:tcPr>
            <w:tcW w:w="1591" w:type="dxa"/>
          </w:tcPr>
          <w:p w:rsidR="009B5071" w:rsidRDefault="009B5071" w:rsidP="00F37D46">
            <w:pPr>
              <w:rPr>
                <w:b/>
              </w:rPr>
            </w:pPr>
            <w:r>
              <w:rPr>
                <w:b/>
              </w:rPr>
              <w:t>NC*</w:t>
            </w:r>
          </w:p>
        </w:tc>
      </w:tr>
      <w:tr w:rsidR="009B5071" w:rsidTr="00F37D46">
        <w:trPr>
          <w:trHeight w:val="392"/>
        </w:trPr>
        <w:tc>
          <w:tcPr>
            <w:tcW w:w="9016" w:type="dxa"/>
            <w:gridSpan w:val="5"/>
          </w:tcPr>
          <w:p w:rsidR="009B5071" w:rsidRDefault="009B5071" w:rsidP="00F37D46">
            <w:pPr>
              <w:rPr>
                <w:b/>
              </w:rPr>
            </w:pPr>
            <w:r w:rsidRPr="00D70623">
              <w:rPr>
                <w:b/>
                <w:sz w:val="28"/>
                <w:szCs w:val="28"/>
              </w:rPr>
              <w:t>Semester IV</w:t>
            </w:r>
          </w:p>
        </w:tc>
      </w:tr>
      <w:tr w:rsidR="009B5071" w:rsidTr="00F37D46">
        <w:trPr>
          <w:trHeight w:val="392"/>
        </w:trPr>
        <w:tc>
          <w:tcPr>
            <w:tcW w:w="9016" w:type="dxa"/>
            <w:gridSpan w:val="5"/>
          </w:tcPr>
          <w:p w:rsidR="009B5071" w:rsidRPr="00D70623" w:rsidRDefault="009B5071" w:rsidP="00F37D46">
            <w:pPr>
              <w:rPr>
                <w:b/>
                <w:sz w:val="28"/>
                <w:szCs w:val="28"/>
              </w:rPr>
            </w:pPr>
          </w:p>
        </w:tc>
      </w:tr>
      <w:tr w:rsidR="009B5071" w:rsidTr="00F37D46">
        <w:trPr>
          <w:trHeight w:val="392"/>
        </w:trPr>
        <w:tc>
          <w:tcPr>
            <w:tcW w:w="1334" w:type="dxa"/>
            <w:tcBorders>
              <w:right w:val="single" w:sz="4" w:space="0" w:color="auto"/>
            </w:tcBorders>
          </w:tcPr>
          <w:p w:rsidR="009B5071" w:rsidRPr="00D70623" w:rsidRDefault="009B5071" w:rsidP="00F37D46">
            <w:pPr>
              <w:jc w:val="both"/>
              <w:rPr>
                <w:b/>
              </w:rPr>
            </w:pPr>
            <w:r>
              <w:rPr>
                <w:b/>
              </w:rPr>
              <w:t>BCAF – 4.1</w:t>
            </w:r>
          </w:p>
          <w:p w:rsidR="009B5071" w:rsidRPr="00D70623" w:rsidRDefault="009B5071" w:rsidP="00F37D46">
            <w:pPr>
              <w:jc w:val="both"/>
              <w:rPr>
                <w:b/>
                <w:sz w:val="28"/>
                <w:szCs w:val="28"/>
              </w:rPr>
            </w:pPr>
          </w:p>
        </w:tc>
        <w:tc>
          <w:tcPr>
            <w:tcW w:w="3181" w:type="dxa"/>
            <w:gridSpan w:val="2"/>
            <w:tcBorders>
              <w:left w:val="single" w:sz="4" w:space="0" w:color="auto"/>
              <w:right w:val="single" w:sz="4" w:space="0" w:color="auto"/>
            </w:tcBorders>
          </w:tcPr>
          <w:p w:rsidR="009B5071" w:rsidRPr="00194161" w:rsidRDefault="009B5071" w:rsidP="00F37D46">
            <w:pPr>
              <w:rPr>
                <w:b/>
              </w:rPr>
            </w:pPr>
            <w:r w:rsidRPr="00194161">
              <w:rPr>
                <w:b/>
              </w:rPr>
              <w:t>Management</w:t>
            </w:r>
            <w:r>
              <w:rPr>
                <w:b/>
              </w:rPr>
              <w:t xml:space="preserve"> Accounting</w:t>
            </w:r>
          </w:p>
          <w:p w:rsidR="009B5071" w:rsidRPr="00D70623" w:rsidRDefault="009B5071" w:rsidP="00F37D46">
            <w:pPr>
              <w:jc w:val="both"/>
              <w:rPr>
                <w:b/>
                <w:sz w:val="28"/>
                <w:szCs w:val="28"/>
              </w:rPr>
            </w:pPr>
          </w:p>
        </w:tc>
        <w:tc>
          <w:tcPr>
            <w:tcW w:w="2910" w:type="dxa"/>
            <w:tcBorders>
              <w:left w:val="single" w:sz="4" w:space="0" w:color="auto"/>
            </w:tcBorders>
          </w:tcPr>
          <w:p w:rsidR="009B5071" w:rsidRDefault="009B5071" w:rsidP="00F37D46">
            <w:pPr>
              <w:rPr>
                <w:b/>
                <w:sz w:val="28"/>
                <w:szCs w:val="28"/>
              </w:rPr>
            </w:pPr>
            <w:r>
              <w:rPr>
                <w:b/>
              </w:rPr>
              <w:t>Core course C-9</w:t>
            </w:r>
          </w:p>
          <w:p w:rsidR="009B5071" w:rsidRPr="00D70623" w:rsidRDefault="009B5071" w:rsidP="00F37D46">
            <w:pPr>
              <w:jc w:val="both"/>
              <w:rPr>
                <w:b/>
                <w:sz w:val="28"/>
                <w:szCs w:val="28"/>
              </w:rPr>
            </w:pPr>
          </w:p>
        </w:tc>
        <w:tc>
          <w:tcPr>
            <w:tcW w:w="1591" w:type="dxa"/>
          </w:tcPr>
          <w:p w:rsidR="009B5071" w:rsidRDefault="00133303" w:rsidP="00F37D46">
            <w:pPr>
              <w:rPr>
                <w:b/>
              </w:rPr>
            </w:pPr>
            <w:r>
              <w:rPr>
                <w:b/>
              </w:rPr>
              <w:t>6:5H(L)+1(H)T</w:t>
            </w:r>
          </w:p>
        </w:tc>
      </w:tr>
      <w:tr w:rsidR="009B5071" w:rsidTr="00F37D46">
        <w:trPr>
          <w:trHeight w:val="392"/>
        </w:trPr>
        <w:tc>
          <w:tcPr>
            <w:tcW w:w="1334" w:type="dxa"/>
            <w:tcBorders>
              <w:right w:val="single" w:sz="4" w:space="0" w:color="auto"/>
            </w:tcBorders>
          </w:tcPr>
          <w:p w:rsidR="009B5071" w:rsidRPr="00D70623" w:rsidRDefault="009B5071" w:rsidP="00F37D46">
            <w:pPr>
              <w:jc w:val="both"/>
              <w:rPr>
                <w:b/>
              </w:rPr>
            </w:pPr>
            <w:r>
              <w:rPr>
                <w:b/>
              </w:rPr>
              <w:t>BCAF – 4.2</w:t>
            </w:r>
          </w:p>
          <w:p w:rsidR="009B5071" w:rsidRPr="00D70623" w:rsidRDefault="009B5071" w:rsidP="00F37D46">
            <w:pPr>
              <w:jc w:val="both"/>
              <w:rPr>
                <w:b/>
                <w:sz w:val="28"/>
                <w:szCs w:val="28"/>
              </w:rPr>
            </w:pPr>
          </w:p>
        </w:tc>
        <w:tc>
          <w:tcPr>
            <w:tcW w:w="3181" w:type="dxa"/>
            <w:gridSpan w:val="2"/>
            <w:tcBorders>
              <w:left w:val="single" w:sz="4" w:space="0" w:color="auto"/>
              <w:right w:val="single" w:sz="4" w:space="0" w:color="auto"/>
            </w:tcBorders>
          </w:tcPr>
          <w:p w:rsidR="009B5071" w:rsidRPr="00194161" w:rsidRDefault="009B5071" w:rsidP="00F37D46">
            <w:pPr>
              <w:rPr>
                <w:b/>
              </w:rPr>
            </w:pPr>
            <w:r>
              <w:rPr>
                <w:b/>
              </w:rPr>
              <w:t>Indirect Tax Laws</w:t>
            </w:r>
          </w:p>
          <w:p w:rsidR="009B5071" w:rsidRDefault="009B5071" w:rsidP="00F37D46">
            <w:pPr>
              <w:jc w:val="both"/>
              <w:rPr>
                <w:b/>
                <w:sz w:val="28"/>
                <w:szCs w:val="28"/>
              </w:rPr>
            </w:pPr>
          </w:p>
        </w:tc>
        <w:tc>
          <w:tcPr>
            <w:tcW w:w="2910" w:type="dxa"/>
            <w:tcBorders>
              <w:left w:val="single" w:sz="4" w:space="0" w:color="auto"/>
            </w:tcBorders>
          </w:tcPr>
          <w:p w:rsidR="009B5071" w:rsidRDefault="009B5071" w:rsidP="00F37D46">
            <w:pPr>
              <w:rPr>
                <w:b/>
                <w:sz w:val="28"/>
                <w:szCs w:val="28"/>
              </w:rPr>
            </w:pPr>
          </w:p>
          <w:p w:rsidR="009B5071" w:rsidRDefault="009B5071" w:rsidP="00F37D46">
            <w:pPr>
              <w:jc w:val="both"/>
              <w:rPr>
                <w:b/>
                <w:sz w:val="28"/>
                <w:szCs w:val="28"/>
              </w:rPr>
            </w:pPr>
            <w:r>
              <w:rPr>
                <w:b/>
              </w:rPr>
              <w:t>Core course C-10</w:t>
            </w:r>
          </w:p>
        </w:tc>
        <w:tc>
          <w:tcPr>
            <w:tcW w:w="1591" w:type="dxa"/>
          </w:tcPr>
          <w:p w:rsidR="009B5071" w:rsidRDefault="00133303" w:rsidP="00F37D46">
            <w:pPr>
              <w:rPr>
                <w:b/>
              </w:rPr>
            </w:pPr>
            <w:r>
              <w:rPr>
                <w:b/>
              </w:rPr>
              <w:t>6:5H(L)+1(H)T</w:t>
            </w:r>
          </w:p>
        </w:tc>
      </w:tr>
      <w:tr w:rsidR="009B5071" w:rsidTr="00F37D46">
        <w:trPr>
          <w:trHeight w:val="392"/>
        </w:trPr>
        <w:tc>
          <w:tcPr>
            <w:tcW w:w="1334" w:type="dxa"/>
            <w:tcBorders>
              <w:right w:val="single" w:sz="4" w:space="0" w:color="auto"/>
            </w:tcBorders>
          </w:tcPr>
          <w:p w:rsidR="009B5071" w:rsidRPr="00D70623" w:rsidRDefault="009B5071" w:rsidP="00F37D46">
            <w:pPr>
              <w:jc w:val="both"/>
              <w:rPr>
                <w:b/>
              </w:rPr>
            </w:pPr>
            <w:r>
              <w:rPr>
                <w:b/>
              </w:rPr>
              <w:t>BCAF – 4.3</w:t>
            </w:r>
          </w:p>
          <w:p w:rsidR="009B5071" w:rsidRPr="00D70623" w:rsidRDefault="009B5071" w:rsidP="00F37D46">
            <w:pPr>
              <w:jc w:val="both"/>
              <w:rPr>
                <w:b/>
                <w:sz w:val="28"/>
                <w:szCs w:val="28"/>
              </w:rPr>
            </w:pPr>
          </w:p>
        </w:tc>
        <w:tc>
          <w:tcPr>
            <w:tcW w:w="3181" w:type="dxa"/>
            <w:gridSpan w:val="2"/>
            <w:tcBorders>
              <w:left w:val="single" w:sz="4" w:space="0" w:color="auto"/>
              <w:right w:val="single" w:sz="4" w:space="0" w:color="auto"/>
            </w:tcBorders>
          </w:tcPr>
          <w:p w:rsidR="009B5071" w:rsidRPr="00194161" w:rsidRDefault="009B5071" w:rsidP="00F37D46">
            <w:pPr>
              <w:jc w:val="both"/>
              <w:rPr>
                <w:b/>
              </w:rPr>
            </w:pPr>
            <w:r>
              <w:rPr>
                <w:b/>
              </w:rPr>
              <w:t>Fundamentals of Statistics</w:t>
            </w:r>
          </w:p>
        </w:tc>
        <w:tc>
          <w:tcPr>
            <w:tcW w:w="2910" w:type="dxa"/>
            <w:tcBorders>
              <w:left w:val="single" w:sz="4" w:space="0" w:color="auto"/>
            </w:tcBorders>
          </w:tcPr>
          <w:p w:rsidR="009B5071" w:rsidRDefault="009B5071" w:rsidP="00F37D46">
            <w:pPr>
              <w:rPr>
                <w:b/>
                <w:sz w:val="28"/>
                <w:szCs w:val="28"/>
              </w:rPr>
            </w:pPr>
          </w:p>
          <w:p w:rsidR="009B5071" w:rsidRDefault="009B5071" w:rsidP="00F37D46">
            <w:pPr>
              <w:jc w:val="both"/>
              <w:rPr>
                <w:b/>
                <w:sz w:val="28"/>
                <w:szCs w:val="28"/>
              </w:rPr>
            </w:pPr>
            <w:r>
              <w:rPr>
                <w:b/>
              </w:rPr>
              <w:t>Generic Elective (GE)-2</w:t>
            </w:r>
          </w:p>
        </w:tc>
        <w:tc>
          <w:tcPr>
            <w:tcW w:w="1591" w:type="dxa"/>
          </w:tcPr>
          <w:p w:rsidR="009B5071" w:rsidRDefault="00133303" w:rsidP="00F37D46">
            <w:pPr>
              <w:rPr>
                <w:b/>
              </w:rPr>
            </w:pPr>
            <w:r>
              <w:rPr>
                <w:b/>
              </w:rPr>
              <w:t>6:5H(L)+1(H)T</w:t>
            </w:r>
          </w:p>
        </w:tc>
      </w:tr>
      <w:tr w:rsidR="009B5071" w:rsidRPr="00D70623" w:rsidTr="00F37D46">
        <w:trPr>
          <w:trHeight w:val="392"/>
        </w:trPr>
        <w:tc>
          <w:tcPr>
            <w:tcW w:w="1334" w:type="dxa"/>
            <w:tcBorders>
              <w:right w:val="single" w:sz="4" w:space="0" w:color="auto"/>
            </w:tcBorders>
          </w:tcPr>
          <w:p w:rsidR="009B5071" w:rsidRPr="00D70623" w:rsidRDefault="009B5071" w:rsidP="00F37D46">
            <w:pPr>
              <w:jc w:val="both"/>
              <w:rPr>
                <w:b/>
              </w:rPr>
            </w:pPr>
            <w:r>
              <w:rPr>
                <w:b/>
              </w:rPr>
              <w:t>BCAF – 4.4</w:t>
            </w:r>
          </w:p>
          <w:p w:rsidR="009B5071" w:rsidRPr="00D70623" w:rsidRDefault="009B5071" w:rsidP="00F37D46">
            <w:pPr>
              <w:jc w:val="both"/>
              <w:rPr>
                <w:b/>
                <w:sz w:val="28"/>
                <w:szCs w:val="28"/>
              </w:rPr>
            </w:pPr>
          </w:p>
        </w:tc>
        <w:tc>
          <w:tcPr>
            <w:tcW w:w="3181" w:type="dxa"/>
            <w:gridSpan w:val="2"/>
            <w:tcBorders>
              <w:left w:val="single" w:sz="4" w:space="0" w:color="auto"/>
              <w:right w:val="single" w:sz="4" w:space="0" w:color="auto"/>
            </w:tcBorders>
          </w:tcPr>
          <w:p w:rsidR="009B5071" w:rsidRPr="00194161" w:rsidRDefault="009B5071" w:rsidP="00F37D46">
            <w:pPr>
              <w:rPr>
                <w:b/>
              </w:rPr>
            </w:pPr>
            <w:r>
              <w:rPr>
                <w:b/>
              </w:rPr>
              <w:t xml:space="preserve">Workshop on </w:t>
            </w:r>
            <w:r>
              <w:rPr>
                <w:rFonts w:cstheme="minorHAnsi"/>
                <w:b/>
                <w:bCs/>
                <w:kern w:val="28"/>
              </w:rPr>
              <w:t>Contemporary Business I</w:t>
            </w:r>
            <w:r w:rsidRPr="00C33E3D">
              <w:rPr>
                <w:rFonts w:cstheme="minorHAnsi"/>
                <w:b/>
                <w:bCs/>
                <w:kern w:val="28"/>
              </w:rPr>
              <w:t>ssues</w:t>
            </w:r>
          </w:p>
          <w:p w:rsidR="009B5071" w:rsidRPr="00D70623" w:rsidRDefault="009B5071" w:rsidP="00F37D46">
            <w:pPr>
              <w:jc w:val="both"/>
              <w:rPr>
                <w:b/>
                <w:sz w:val="28"/>
                <w:szCs w:val="28"/>
              </w:rPr>
            </w:pPr>
          </w:p>
        </w:tc>
        <w:tc>
          <w:tcPr>
            <w:tcW w:w="2910" w:type="dxa"/>
            <w:tcBorders>
              <w:left w:val="single" w:sz="4" w:space="0" w:color="auto"/>
            </w:tcBorders>
          </w:tcPr>
          <w:p w:rsidR="009B5071" w:rsidRPr="00D70623" w:rsidRDefault="009B5071" w:rsidP="00F37D46">
            <w:pPr>
              <w:rPr>
                <w:b/>
              </w:rPr>
            </w:pPr>
            <w:r w:rsidRPr="00D70623">
              <w:rPr>
                <w:b/>
              </w:rPr>
              <w:t>Skill-</w:t>
            </w:r>
            <w:r>
              <w:rPr>
                <w:b/>
              </w:rPr>
              <w:t xml:space="preserve"> Enhancement Elective C</w:t>
            </w:r>
            <w:r w:rsidRPr="00D70623">
              <w:rPr>
                <w:b/>
              </w:rPr>
              <w:t>ourse</w:t>
            </w:r>
            <w:r>
              <w:rPr>
                <w:b/>
              </w:rPr>
              <w:t xml:space="preserve"> (SEC)-2</w:t>
            </w:r>
          </w:p>
        </w:tc>
        <w:tc>
          <w:tcPr>
            <w:tcW w:w="1591" w:type="dxa"/>
          </w:tcPr>
          <w:p w:rsidR="009B5071" w:rsidRPr="00D70623" w:rsidRDefault="00133303" w:rsidP="00133303">
            <w:pPr>
              <w:rPr>
                <w:b/>
              </w:rPr>
            </w:pPr>
            <w:r>
              <w:rPr>
                <w:b/>
                <w:color w:val="000000" w:themeColor="text1"/>
              </w:rPr>
              <w:t>4:</w:t>
            </w:r>
            <w:r w:rsidRPr="00FD7DEB">
              <w:rPr>
                <w:b/>
                <w:color w:val="000000" w:themeColor="text1"/>
              </w:rPr>
              <w:t>3</w:t>
            </w:r>
            <w:r>
              <w:rPr>
                <w:b/>
                <w:color w:val="000000" w:themeColor="text1"/>
              </w:rPr>
              <w:t>(H)</w:t>
            </w:r>
            <w:r w:rsidRPr="00FD7DEB">
              <w:rPr>
                <w:b/>
                <w:color w:val="000000" w:themeColor="text1"/>
              </w:rPr>
              <w:t>L+1</w:t>
            </w:r>
            <w:r>
              <w:rPr>
                <w:b/>
                <w:color w:val="000000" w:themeColor="text1"/>
              </w:rPr>
              <w:t>(H)</w:t>
            </w:r>
            <w:r w:rsidRPr="00FD7DEB">
              <w:rPr>
                <w:b/>
                <w:color w:val="000000" w:themeColor="text1"/>
              </w:rPr>
              <w:t>P</w:t>
            </w:r>
          </w:p>
        </w:tc>
      </w:tr>
      <w:tr w:rsidR="009B5071" w:rsidTr="00F37D46">
        <w:trPr>
          <w:trHeight w:val="392"/>
        </w:trPr>
        <w:tc>
          <w:tcPr>
            <w:tcW w:w="1334" w:type="dxa"/>
            <w:tcBorders>
              <w:right w:val="single" w:sz="4" w:space="0" w:color="auto"/>
            </w:tcBorders>
          </w:tcPr>
          <w:p w:rsidR="009B5071" w:rsidRPr="00D70623" w:rsidRDefault="009B5071" w:rsidP="00F37D46">
            <w:pPr>
              <w:jc w:val="both"/>
              <w:rPr>
                <w:b/>
              </w:rPr>
            </w:pPr>
            <w:r>
              <w:rPr>
                <w:b/>
              </w:rPr>
              <w:t>BCAF – 4.5</w:t>
            </w:r>
          </w:p>
          <w:p w:rsidR="009B5071" w:rsidRPr="00D70623" w:rsidRDefault="009B5071" w:rsidP="00F37D46">
            <w:pPr>
              <w:jc w:val="both"/>
              <w:rPr>
                <w:b/>
                <w:sz w:val="28"/>
                <w:szCs w:val="28"/>
              </w:rPr>
            </w:pPr>
          </w:p>
        </w:tc>
        <w:tc>
          <w:tcPr>
            <w:tcW w:w="3181" w:type="dxa"/>
            <w:gridSpan w:val="2"/>
            <w:tcBorders>
              <w:left w:val="single" w:sz="4" w:space="0" w:color="auto"/>
              <w:right w:val="single" w:sz="4" w:space="0" w:color="auto"/>
            </w:tcBorders>
          </w:tcPr>
          <w:p w:rsidR="009B5071" w:rsidRPr="00194161" w:rsidRDefault="009B5071" w:rsidP="00F37D46">
            <w:pPr>
              <w:rPr>
                <w:b/>
              </w:rPr>
            </w:pPr>
            <w:r w:rsidRPr="00194161">
              <w:rPr>
                <w:b/>
              </w:rPr>
              <w:t>Seminar on Business Ethics &amp; values</w:t>
            </w:r>
          </w:p>
        </w:tc>
        <w:tc>
          <w:tcPr>
            <w:tcW w:w="2910" w:type="dxa"/>
            <w:tcBorders>
              <w:left w:val="single" w:sz="4" w:space="0" w:color="auto"/>
            </w:tcBorders>
          </w:tcPr>
          <w:p w:rsidR="009B5071" w:rsidRPr="00194161" w:rsidRDefault="009B5071" w:rsidP="00F37D46">
            <w:pPr>
              <w:rPr>
                <w:b/>
              </w:rPr>
            </w:pPr>
            <w:r w:rsidRPr="00194161">
              <w:rPr>
                <w:b/>
              </w:rPr>
              <w:t>Compulsor</w:t>
            </w:r>
            <w:r>
              <w:rPr>
                <w:b/>
              </w:rPr>
              <w:t>y Qualifying paper</w:t>
            </w:r>
          </w:p>
        </w:tc>
        <w:tc>
          <w:tcPr>
            <w:tcW w:w="1591" w:type="dxa"/>
          </w:tcPr>
          <w:p w:rsidR="009B5071" w:rsidRDefault="009B5071" w:rsidP="00F37D46">
            <w:pPr>
              <w:rPr>
                <w:b/>
              </w:rPr>
            </w:pPr>
            <w:r>
              <w:rPr>
                <w:b/>
              </w:rPr>
              <w:t>NC*</w:t>
            </w:r>
          </w:p>
        </w:tc>
      </w:tr>
    </w:tbl>
    <w:p w:rsidR="00DF0B40" w:rsidRDefault="00DF0B40" w:rsidP="003A63AC">
      <w:pPr>
        <w:rPr>
          <w:b/>
        </w:rPr>
      </w:pPr>
      <w:r>
        <w:rPr>
          <w:b/>
        </w:rPr>
        <w:t>*</w:t>
      </w:r>
      <w:r w:rsidRPr="00DF0B40">
        <w:rPr>
          <w:rFonts w:cstheme="minorHAnsi"/>
          <w:b/>
          <w:kern w:val="28"/>
        </w:rPr>
        <w:t xml:space="preserve"> </w:t>
      </w:r>
      <w:r w:rsidR="00FC54DA" w:rsidRPr="00DF0B40">
        <w:rPr>
          <w:rFonts w:cstheme="minorHAnsi"/>
          <w:kern w:val="28"/>
        </w:rPr>
        <w:t>Seminar (Based</w:t>
      </w:r>
      <w:r w:rsidRPr="00DF0B40">
        <w:rPr>
          <w:rFonts w:cstheme="minorHAnsi"/>
          <w:kern w:val="28"/>
        </w:rPr>
        <w:t xml:space="preserve"> on Summer Training)</w:t>
      </w:r>
      <w:r>
        <w:rPr>
          <w:rFonts w:cstheme="minorHAnsi"/>
          <w:kern w:val="28"/>
        </w:rPr>
        <w:t>,</w:t>
      </w:r>
      <w:r w:rsidRPr="00DF0B40">
        <w:rPr>
          <w:b/>
        </w:rPr>
        <w:t xml:space="preserve"> </w:t>
      </w:r>
      <w:r w:rsidRPr="00DF0B40">
        <w:t>Seminar on Business Ethics &amp; values</w:t>
      </w:r>
      <w:r>
        <w:t xml:space="preserve"> are Qualifying Paper. No credit</w:t>
      </w:r>
    </w:p>
    <w:p w:rsidR="004934DB" w:rsidRDefault="003A63AC" w:rsidP="003A63AC">
      <w:pPr>
        <w:rPr>
          <w:bCs/>
        </w:rPr>
      </w:pPr>
      <w:r>
        <w:rPr>
          <w:b/>
        </w:rPr>
        <w:t>*</w:t>
      </w:r>
      <w:r w:rsidRPr="00DD379B">
        <w:rPr>
          <w:b/>
        </w:rPr>
        <w:t>Note:</w:t>
      </w:r>
      <w:r>
        <w:rPr>
          <w:b/>
        </w:rPr>
        <w:t xml:space="preserve"> </w:t>
      </w:r>
      <w:r>
        <w:rPr>
          <w:bCs/>
        </w:rPr>
        <w:t>There will be a seminar in 3</w:t>
      </w:r>
      <w:r w:rsidRPr="008C7F28">
        <w:rPr>
          <w:bCs/>
          <w:vertAlign w:val="superscript"/>
        </w:rPr>
        <w:t>rd</w:t>
      </w:r>
      <w:r>
        <w:rPr>
          <w:bCs/>
        </w:rPr>
        <w:t xml:space="preserve"> Semester based on the Summer Training undergone in 2</w:t>
      </w:r>
      <w:r w:rsidRPr="008C7F28">
        <w:rPr>
          <w:bCs/>
          <w:vertAlign w:val="superscript"/>
        </w:rPr>
        <w:t>nd</w:t>
      </w:r>
      <w:r>
        <w:rPr>
          <w:bCs/>
        </w:rPr>
        <w:t xml:space="preserve"> Semester. Evaluation of seminar will be based upon grades ranging from A </w:t>
      </w:r>
      <w:r w:rsidRPr="008C7F28">
        <w:rPr>
          <w:bCs/>
          <w:sz w:val="24"/>
          <w:szCs w:val="24"/>
          <w:vertAlign w:val="superscript"/>
        </w:rPr>
        <w:t>+</w:t>
      </w:r>
      <w:r>
        <w:rPr>
          <w:bCs/>
        </w:rPr>
        <w:t xml:space="preserve">, A, B </w:t>
      </w:r>
      <w:r w:rsidRPr="008C7F28">
        <w:rPr>
          <w:bCs/>
          <w:sz w:val="24"/>
          <w:szCs w:val="24"/>
          <w:vertAlign w:val="superscript"/>
        </w:rPr>
        <w:t>+</w:t>
      </w:r>
      <w:r w:rsidRPr="008C7F28">
        <w:rPr>
          <w:bCs/>
          <w:sz w:val="24"/>
          <w:szCs w:val="24"/>
        </w:rPr>
        <w:t>,</w:t>
      </w:r>
      <w:r>
        <w:rPr>
          <w:bCs/>
        </w:rPr>
        <w:t xml:space="preserve"> B and C. The candidates are required to score minimum B grade. The students with C grade shall be declared fail in the given Paper.</w:t>
      </w:r>
    </w:p>
    <w:p w:rsidR="00681DBF" w:rsidRDefault="00681DBF" w:rsidP="003A63AC">
      <w:pPr>
        <w:rPr>
          <w:bCs/>
        </w:rPr>
      </w:pPr>
    </w:p>
    <w:p w:rsidR="00590BBE" w:rsidRDefault="00590BBE" w:rsidP="00A92DF9">
      <w:pPr>
        <w:spacing w:after="0"/>
        <w:rPr>
          <w:b/>
          <w:bCs/>
        </w:rPr>
      </w:pPr>
    </w:p>
    <w:p w:rsidR="003A63AC" w:rsidRDefault="003A63AC" w:rsidP="00A92DF9">
      <w:pPr>
        <w:spacing w:after="0"/>
        <w:rPr>
          <w:bCs/>
        </w:rPr>
      </w:pPr>
      <w:r w:rsidRPr="00A92DF9">
        <w:rPr>
          <w:b/>
          <w:bCs/>
        </w:rPr>
        <w:t>FOR EXAMINER</w:t>
      </w:r>
      <w:r>
        <w:rPr>
          <w:bCs/>
        </w:rPr>
        <w:t xml:space="preserve">: </w:t>
      </w:r>
      <w:r w:rsidRPr="00DD2657">
        <w:rPr>
          <w:bCs/>
        </w:rPr>
        <w:t>T</w:t>
      </w:r>
      <w:r>
        <w:rPr>
          <w:bCs/>
        </w:rPr>
        <w:t xml:space="preserve">he grading criteria will be </w:t>
      </w:r>
      <w:r w:rsidRPr="00DD2657">
        <w:rPr>
          <w:bCs/>
        </w:rPr>
        <w:t xml:space="preserve">as </w:t>
      </w:r>
      <w:r>
        <w:rPr>
          <w:bCs/>
        </w:rPr>
        <w:t>Under</w:t>
      </w:r>
    </w:p>
    <w:p w:rsidR="003A63AC" w:rsidRPr="00A92DF9" w:rsidRDefault="003A63AC" w:rsidP="00A92DF9">
      <w:pPr>
        <w:spacing w:after="0"/>
        <w:rPr>
          <w:rFonts w:cstheme="minorHAnsi"/>
          <w:bCs/>
          <w:sz w:val="20"/>
          <w:szCs w:val="20"/>
          <w:vertAlign w:val="superscript"/>
        </w:rPr>
      </w:pPr>
      <w:r w:rsidRPr="00A92DF9">
        <w:rPr>
          <w:rFonts w:cstheme="minorHAnsi"/>
          <w:bCs/>
          <w:sz w:val="20"/>
          <w:szCs w:val="20"/>
        </w:rPr>
        <w:t xml:space="preserve">A </w:t>
      </w:r>
      <w:r w:rsidRPr="00A92DF9">
        <w:rPr>
          <w:rFonts w:cstheme="minorHAnsi"/>
          <w:bCs/>
          <w:sz w:val="20"/>
          <w:szCs w:val="20"/>
          <w:vertAlign w:val="superscript"/>
        </w:rPr>
        <w:t>+</w:t>
      </w:r>
      <w:r w:rsidRPr="00A92DF9">
        <w:rPr>
          <w:rFonts w:cstheme="minorHAnsi"/>
          <w:bCs/>
          <w:sz w:val="20"/>
          <w:szCs w:val="20"/>
        </w:rPr>
        <w:t xml:space="preserve">grade                   81 above A </w:t>
      </w:r>
      <w:r w:rsidRPr="00A92DF9">
        <w:rPr>
          <w:rFonts w:cstheme="minorHAnsi"/>
          <w:bCs/>
          <w:sz w:val="20"/>
          <w:szCs w:val="20"/>
          <w:vertAlign w:val="superscript"/>
        </w:rPr>
        <w:t>+</w:t>
      </w:r>
    </w:p>
    <w:p w:rsidR="003A63AC" w:rsidRPr="00A92DF9" w:rsidRDefault="003A63AC" w:rsidP="00A92DF9">
      <w:pPr>
        <w:spacing w:after="0"/>
        <w:rPr>
          <w:rFonts w:cstheme="minorHAnsi"/>
          <w:bCs/>
          <w:sz w:val="20"/>
          <w:szCs w:val="20"/>
        </w:rPr>
      </w:pPr>
      <w:r w:rsidRPr="00A92DF9">
        <w:rPr>
          <w:rFonts w:cstheme="minorHAnsi"/>
          <w:bCs/>
          <w:sz w:val="20"/>
          <w:szCs w:val="20"/>
        </w:rPr>
        <w:t>A grade                    66-80      A</w:t>
      </w:r>
    </w:p>
    <w:p w:rsidR="003A63AC" w:rsidRPr="00A92DF9" w:rsidRDefault="003A63AC" w:rsidP="00A92DF9">
      <w:pPr>
        <w:spacing w:after="0"/>
        <w:rPr>
          <w:rFonts w:cstheme="minorHAnsi"/>
          <w:bCs/>
          <w:sz w:val="20"/>
          <w:szCs w:val="20"/>
          <w:vertAlign w:val="superscript"/>
        </w:rPr>
      </w:pPr>
      <w:r w:rsidRPr="00A92DF9">
        <w:rPr>
          <w:rFonts w:cstheme="minorHAnsi"/>
          <w:bCs/>
          <w:sz w:val="20"/>
          <w:szCs w:val="20"/>
        </w:rPr>
        <w:t xml:space="preserve">B </w:t>
      </w:r>
      <w:r w:rsidRPr="00A92DF9">
        <w:rPr>
          <w:rFonts w:cstheme="minorHAnsi"/>
          <w:bCs/>
          <w:sz w:val="20"/>
          <w:szCs w:val="20"/>
          <w:vertAlign w:val="superscript"/>
        </w:rPr>
        <w:t>+</w:t>
      </w:r>
      <w:r w:rsidRPr="00A92DF9">
        <w:rPr>
          <w:rFonts w:cstheme="minorHAnsi"/>
          <w:bCs/>
          <w:sz w:val="20"/>
          <w:szCs w:val="20"/>
        </w:rPr>
        <w:t xml:space="preserve">grade                     51-65       B </w:t>
      </w:r>
      <w:r w:rsidRPr="00A92DF9">
        <w:rPr>
          <w:rFonts w:cstheme="minorHAnsi"/>
          <w:bCs/>
          <w:sz w:val="20"/>
          <w:szCs w:val="20"/>
          <w:vertAlign w:val="superscript"/>
        </w:rPr>
        <w:t>+</w:t>
      </w:r>
    </w:p>
    <w:p w:rsidR="00A92DF9" w:rsidRPr="00A92DF9" w:rsidRDefault="003A63AC" w:rsidP="00A92DF9">
      <w:pPr>
        <w:spacing w:after="0"/>
        <w:rPr>
          <w:rFonts w:cstheme="minorHAnsi"/>
          <w:bCs/>
          <w:sz w:val="20"/>
          <w:szCs w:val="20"/>
        </w:rPr>
      </w:pPr>
      <w:r w:rsidRPr="00A92DF9">
        <w:rPr>
          <w:rFonts w:cstheme="minorHAnsi"/>
          <w:bCs/>
          <w:sz w:val="20"/>
          <w:szCs w:val="20"/>
        </w:rPr>
        <w:t>B    grade                   35-50% Marks</w:t>
      </w:r>
    </w:p>
    <w:p w:rsidR="003A63AC" w:rsidRPr="00A92DF9" w:rsidRDefault="003A63AC" w:rsidP="00A92DF9">
      <w:pPr>
        <w:spacing w:after="0"/>
        <w:rPr>
          <w:rFonts w:cstheme="minorHAnsi"/>
          <w:bCs/>
          <w:sz w:val="20"/>
          <w:szCs w:val="20"/>
        </w:rPr>
      </w:pPr>
      <w:r w:rsidRPr="00A92DF9">
        <w:rPr>
          <w:rFonts w:cstheme="minorHAnsi"/>
          <w:bCs/>
          <w:sz w:val="20"/>
          <w:szCs w:val="20"/>
        </w:rPr>
        <w:t>Fail C grade               below 35% Marks</w:t>
      </w:r>
    </w:p>
    <w:p w:rsidR="00691F59" w:rsidRPr="00A92DF9" w:rsidRDefault="00691F59" w:rsidP="00691F59">
      <w:pPr>
        <w:rPr>
          <w:b/>
          <w:sz w:val="20"/>
          <w:szCs w:val="20"/>
        </w:rPr>
      </w:pPr>
    </w:p>
    <w:p w:rsidR="00575973" w:rsidRPr="00A92DF9" w:rsidRDefault="00575973" w:rsidP="00F13122">
      <w:pPr>
        <w:spacing w:after="0"/>
        <w:rPr>
          <w:b/>
          <w:bCs/>
          <w:sz w:val="20"/>
          <w:szCs w:val="20"/>
        </w:rPr>
      </w:pPr>
    </w:p>
    <w:p w:rsidR="003A63AC" w:rsidRPr="00A92DF9" w:rsidRDefault="003A63AC" w:rsidP="00F13122">
      <w:pPr>
        <w:spacing w:after="0"/>
        <w:rPr>
          <w:b/>
          <w:bCs/>
          <w:sz w:val="20"/>
          <w:szCs w:val="20"/>
        </w:rPr>
      </w:pPr>
    </w:p>
    <w:p w:rsidR="003A63AC" w:rsidRPr="00A92DF9" w:rsidRDefault="003A63AC" w:rsidP="00F13122">
      <w:pPr>
        <w:spacing w:after="0"/>
        <w:rPr>
          <w:b/>
          <w:bCs/>
          <w:sz w:val="20"/>
          <w:szCs w:val="20"/>
        </w:rPr>
      </w:pPr>
    </w:p>
    <w:p w:rsidR="003A63AC" w:rsidRPr="00A92DF9" w:rsidRDefault="003A63AC" w:rsidP="00F13122">
      <w:pPr>
        <w:spacing w:after="0"/>
        <w:rPr>
          <w:b/>
          <w:bCs/>
          <w:sz w:val="20"/>
          <w:szCs w:val="20"/>
        </w:rPr>
      </w:pPr>
    </w:p>
    <w:p w:rsidR="003A63AC" w:rsidRPr="00A92DF9" w:rsidRDefault="003A63AC" w:rsidP="00F13122">
      <w:pPr>
        <w:spacing w:after="0"/>
        <w:rPr>
          <w:b/>
          <w:bCs/>
          <w:sz w:val="20"/>
          <w:szCs w:val="20"/>
        </w:rPr>
      </w:pPr>
    </w:p>
    <w:p w:rsidR="00590BBE" w:rsidRPr="00481FB6" w:rsidRDefault="00590BBE" w:rsidP="00590BBE">
      <w:pPr>
        <w:rPr>
          <w:b/>
          <w:bCs/>
        </w:rPr>
      </w:pPr>
      <w:r w:rsidRPr="00481FB6">
        <w:rPr>
          <w:b/>
          <w:bCs/>
        </w:rPr>
        <w:t>Recommended by Board of Studies</w:t>
      </w: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4934DB" w:rsidRDefault="004934DB"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3A63AC" w:rsidRDefault="003A63AC" w:rsidP="00F13122">
      <w:pPr>
        <w:spacing w:after="0"/>
        <w:rPr>
          <w:b/>
          <w:bCs/>
          <w:sz w:val="24"/>
          <w:szCs w:val="24"/>
        </w:rPr>
      </w:pPr>
    </w:p>
    <w:p w:rsidR="000064DE" w:rsidRPr="00BA684F" w:rsidRDefault="000064DE" w:rsidP="000064DE">
      <w:pPr>
        <w:spacing w:after="0"/>
        <w:jc w:val="center"/>
        <w:rPr>
          <w:b/>
          <w:bCs/>
          <w:sz w:val="24"/>
          <w:szCs w:val="24"/>
        </w:rPr>
      </w:pPr>
      <w:r w:rsidRPr="00BA684F">
        <w:rPr>
          <w:b/>
          <w:bCs/>
          <w:sz w:val="24"/>
          <w:szCs w:val="24"/>
        </w:rPr>
        <w:t>Semester III</w:t>
      </w:r>
    </w:p>
    <w:p w:rsidR="000064DE" w:rsidRPr="00BA684F" w:rsidRDefault="000064DE" w:rsidP="000064DE">
      <w:pPr>
        <w:spacing w:after="0"/>
        <w:jc w:val="center"/>
        <w:rPr>
          <w:b/>
          <w:bCs/>
          <w:sz w:val="24"/>
          <w:szCs w:val="24"/>
        </w:rPr>
      </w:pPr>
      <w:r w:rsidRPr="00BA684F">
        <w:rPr>
          <w:b/>
          <w:bCs/>
          <w:sz w:val="24"/>
          <w:szCs w:val="24"/>
        </w:rPr>
        <w:t xml:space="preserve">BCAF </w:t>
      </w:r>
      <w:r w:rsidR="009C0A10">
        <w:rPr>
          <w:b/>
          <w:bCs/>
          <w:sz w:val="24"/>
          <w:szCs w:val="24"/>
        </w:rPr>
        <w:t>3.</w:t>
      </w:r>
      <w:r w:rsidRPr="00BA684F">
        <w:rPr>
          <w:b/>
          <w:bCs/>
          <w:sz w:val="24"/>
          <w:szCs w:val="24"/>
        </w:rPr>
        <w:t>1:</w:t>
      </w:r>
      <w:r w:rsidR="00AF2D09">
        <w:rPr>
          <w:b/>
          <w:bCs/>
          <w:sz w:val="24"/>
          <w:szCs w:val="24"/>
        </w:rPr>
        <w:t xml:space="preserve"> </w:t>
      </w:r>
      <w:r w:rsidRPr="00BA684F">
        <w:rPr>
          <w:b/>
          <w:bCs/>
          <w:sz w:val="24"/>
          <w:szCs w:val="24"/>
        </w:rPr>
        <w:t>Financial Management</w:t>
      </w:r>
    </w:p>
    <w:p w:rsidR="000064DE" w:rsidRPr="00BA684F" w:rsidRDefault="003A0584" w:rsidP="000064DE">
      <w:pPr>
        <w:spacing w:after="0"/>
        <w:jc w:val="center"/>
        <w:rPr>
          <w:b/>
          <w:bCs/>
          <w:sz w:val="24"/>
          <w:szCs w:val="24"/>
        </w:rPr>
      </w:pPr>
      <w:r>
        <w:rPr>
          <w:b/>
          <w:bCs/>
          <w:sz w:val="24"/>
          <w:szCs w:val="24"/>
        </w:rPr>
        <w:t>6 CREDITS: 5</w:t>
      </w:r>
      <w:r w:rsidR="00FD7DEB">
        <w:rPr>
          <w:b/>
          <w:bCs/>
          <w:sz w:val="24"/>
          <w:szCs w:val="24"/>
        </w:rPr>
        <w:t>H</w:t>
      </w:r>
      <w:r>
        <w:rPr>
          <w:b/>
          <w:bCs/>
          <w:sz w:val="24"/>
          <w:szCs w:val="24"/>
        </w:rPr>
        <w:t xml:space="preserve"> (L) +1</w:t>
      </w:r>
      <w:r w:rsidR="000064DE" w:rsidRPr="00BA684F">
        <w:rPr>
          <w:b/>
          <w:bCs/>
          <w:sz w:val="24"/>
          <w:szCs w:val="24"/>
        </w:rPr>
        <w:t xml:space="preserve"> </w:t>
      </w:r>
      <w:r w:rsidR="00FD7DEB">
        <w:rPr>
          <w:b/>
          <w:bCs/>
          <w:sz w:val="24"/>
          <w:szCs w:val="24"/>
        </w:rPr>
        <w:t>H</w:t>
      </w:r>
      <w:r w:rsidR="000064DE" w:rsidRPr="00BA684F">
        <w:rPr>
          <w:b/>
          <w:bCs/>
          <w:sz w:val="24"/>
          <w:szCs w:val="24"/>
        </w:rPr>
        <w:t>(T)</w:t>
      </w:r>
    </w:p>
    <w:p w:rsidR="000064DE" w:rsidRPr="00BA684F" w:rsidRDefault="000064DE" w:rsidP="000064DE">
      <w:pPr>
        <w:spacing w:after="0" w:line="240" w:lineRule="auto"/>
        <w:rPr>
          <w:b/>
          <w:bCs/>
        </w:rPr>
      </w:pPr>
      <w:r w:rsidRPr="00BA684F">
        <w:rPr>
          <w:b/>
          <w:bCs/>
        </w:rPr>
        <w:t xml:space="preserve">Duration: 3 hrs. </w:t>
      </w:r>
      <w:r w:rsidRPr="00BA684F">
        <w:rPr>
          <w:b/>
          <w:bCs/>
        </w:rPr>
        <w:tab/>
      </w:r>
      <w:r w:rsidRPr="00BA684F">
        <w:rPr>
          <w:b/>
          <w:bCs/>
        </w:rPr>
        <w:tab/>
      </w:r>
      <w:r w:rsidRPr="00BA684F">
        <w:rPr>
          <w:b/>
          <w:bCs/>
        </w:rPr>
        <w:tab/>
      </w:r>
      <w:r w:rsidRPr="00BA684F">
        <w:rPr>
          <w:b/>
          <w:bCs/>
        </w:rPr>
        <w:tab/>
      </w:r>
      <w:r w:rsidRPr="00BA684F">
        <w:rPr>
          <w:b/>
          <w:bCs/>
        </w:rPr>
        <w:tab/>
      </w:r>
      <w:r w:rsidRPr="00BA684F">
        <w:rPr>
          <w:b/>
          <w:bCs/>
        </w:rPr>
        <w:tab/>
        <w:t>Max. Marks: 100</w:t>
      </w:r>
    </w:p>
    <w:p w:rsidR="000064DE" w:rsidRPr="00BA684F" w:rsidRDefault="000064DE" w:rsidP="000064DE">
      <w:pPr>
        <w:spacing w:after="0" w:line="240" w:lineRule="auto"/>
        <w:rPr>
          <w:b/>
          <w:bCs/>
        </w:rPr>
      </w:pPr>
      <w:r w:rsidRPr="00BA684F">
        <w:rPr>
          <w:b/>
          <w:bCs/>
        </w:rPr>
        <w:t xml:space="preserve">Pass Marks: 35% </w:t>
      </w:r>
      <w:r w:rsidRPr="00BA684F">
        <w:rPr>
          <w:b/>
          <w:bCs/>
        </w:rPr>
        <w:tab/>
      </w:r>
      <w:r w:rsidRPr="00BA684F">
        <w:rPr>
          <w:b/>
          <w:bCs/>
        </w:rPr>
        <w:tab/>
      </w:r>
      <w:r w:rsidRPr="00BA684F">
        <w:rPr>
          <w:b/>
          <w:bCs/>
        </w:rPr>
        <w:tab/>
      </w:r>
      <w:r w:rsidRPr="00BA684F">
        <w:rPr>
          <w:b/>
          <w:bCs/>
        </w:rPr>
        <w:tab/>
      </w:r>
      <w:r w:rsidRPr="00BA684F">
        <w:rPr>
          <w:b/>
          <w:bCs/>
        </w:rPr>
        <w:tab/>
      </w:r>
      <w:r w:rsidRPr="00BA684F">
        <w:rPr>
          <w:b/>
          <w:bCs/>
        </w:rPr>
        <w:tab/>
        <w:t xml:space="preserve">Internal Assessment: 30 marks </w:t>
      </w:r>
    </w:p>
    <w:p w:rsidR="000064DE" w:rsidRPr="00BA684F" w:rsidRDefault="000064DE" w:rsidP="000064DE">
      <w:pPr>
        <w:spacing w:after="240" w:line="240" w:lineRule="auto"/>
        <w:ind w:left="5040" w:firstLine="720"/>
        <w:rPr>
          <w:b/>
          <w:bCs/>
        </w:rPr>
      </w:pPr>
      <w:r w:rsidRPr="00BA684F">
        <w:rPr>
          <w:b/>
          <w:bCs/>
        </w:rPr>
        <w:t xml:space="preserve">Theory Paper: 70 marks </w:t>
      </w:r>
    </w:p>
    <w:p w:rsidR="000064DE" w:rsidRDefault="000064DE" w:rsidP="000064DE">
      <w:r w:rsidRPr="00BA684F">
        <w:rPr>
          <w:b/>
          <w:bCs/>
        </w:rPr>
        <w:t>Objectives:</w:t>
      </w:r>
      <w:r>
        <w:t xml:space="preserve"> The course’s objective is to provide a theoretical framework for considering corporate finance problems and issues and to apply these concepts in practice.</w:t>
      </w:r>
    </w:p>
    <w:p w:rsidR="000064DE" w:rsidRPr="00BA684F" w:rsidRDefault="000064DE" w:rsidP="000064DE">
      <w:pPr>
        <w:jc w:val="center"/>
        <w:rPr>
          <w:b/>
          <w:bCs/>
        </w:rPr>
      </w:pPr>
      <w:r w:rsidRPr="00BA684F">
        <w:rPr>
          <w:b/>
          <w:bCs/>
        </w:rPr>
        <w:t>INSTRUCTIONS FOR PAPER SETTER/EXAMINERS</w:t>
      </w:r>
    </w:p>
    <w:p w:rsidR="000064DE" w:rsidRDefault="000064DE" w:rsidP="000064DE">
      <w:pPr>
        <w:jc w:val="both"/>
      </w:pPr>
      <w:r>
        <w:t xml:space="preserve">The question paper will consist of three sections A, B and C. Section A and B will have four questions each from Unit-I and Unit-II respectively, </w:t>
      </w:r>
      <w:r w:rsidR="0060760D">
        <w:t>will carry</w:t>
      </w:r>
      <w:r>
        <w:t xml:space="preserve"> 10 marks each and with </w:t>
      </w:r>
      <w:r w:rsidR="00A56D5C">
        <w:t>at least</w:t>
      </w:r>
      <w:r>
        <w:t xml:space="preserve"> two theoretical questions in section A &amp; B. Section C will consist of 12 short answer type questions covering entire syllabus and will carry 3 marks each. Total weightage of Section-C shall be 30 marks.</w:t>
      </w:r>
    </w:p>
    <w:p w:rsidR="000064DE" w:rsidRPr="00BA684F" w:rsidRDefault="000064DE" w:rsidP="000064DE">
      <w:pPr>
        <w:jc w:val="center"/>
        <w:rPr>
          <w:b/>
          <w:bCs/>
        </w:rPr>
      </w:pPr>
      <w:r w:rsidRPr="00BA684F">
        <w:rPr>
          <w:b/>
          <w:bCs/>
        </w:rPr>
        <w:t>INSTRUCTIONS FOR CANDIDATES</w:t>
      </w:r>
    </w:p>
    <w:p w:rsidR="000064DE" w:rsidRDefault="000064DE" w:rsidP="000064DE">
      <w:pPr>
        <w:spacing w:after="0"/>
      </w:pPr>
      <w:r>
        <w:t xml:space="preserve">Candidates are required to attempt two questions each from Section A and B. In Section C candidates are required to attempt any ten questions. </w:t>
      </w:r>
    </w:p>
    <w:p w:rsidR="000064DE" w:rsidRDefault="000064DE" w:rsidP="000064DE">
      <w:r w:rsidRPr="00BA684F">
        <w:rPr>
          <w:b/>
          <w:bCs/>
        </w:rPr>
        <w:t>Note:</w:t>
      </w:r>
      <w:r>
        <w:t xml:space="preserve"> Use of simple calculator is allowed. </w:t>
      </w:r>
    </w:p>
    <w:p w:rsidR="000064DE" w:rsidRPr="00BA684F" w:rsidRDefault="000064DE" w:rsidP="000064DE">
      <w:pPr>
        <w:jc w:val="center"/>
        <w:rPr>
          <w:b/>
          <w:bCs/>
        </w:rPr>
      </w:pPr>
      <w:r w:rsidRPr="00BA684F">
        <w:rPr>
          <w:b/>
          <w:bCs/>
        </w:rPr>
        <w:t>Unit-I</w:t>
      </w:r>
    </w:p>
    <w:p w:rsidR="000064DE" w:rsidRDefault="000064DE" w:rsidP="000064DE">
      <w:pPr>
        <w:ind w:firstLine="720"/>
        <w:jc w:val="both"/>
      </w:pPr>
      <w:r>
        <w:t xml:space="preserve">Financial Management: Nature, Scope and Objectives of Financial Management, Profit Vs Wealth maximization, </w:t>
      </w:r>
      <w:r w:rsidR="00AF2D09">
        <w:t xml:space="preserve"> Various Sources of finance (Domestic &amp;International )brief </w:t>
      </w:r>
      <w:r w:rsidR="00B72622">
        <w:t>introduction</w:t>
      </w:r>
      <w:r w:rsidR="00AF2D09">
        <w:t>,</w:t>
      </w:r>
      <w:r w:rsidR="00B72622">
        <w:t xml:space="preserve"> </w:t>
      </w:r>
      <w:r>
        <w:t>Finance Functions; Investment, Financing, and Dividend Decisions, Role of Financial Manager, Financial Planning: Over Capitalization and Under Capitalization, Time Value of Money.</w:t>
      </w:r>
    </w:p>
    <w:p w:rsidR="000064DE" w:rsidRDefault="000064DE" w:rsidP="000064DE">
      <w:pPr>
        <w:ind w:firstLine="720"/>
        <w:jc w:val="both"/>
      </w:pPr>
      <w:r>
        <w:t xml:space="preserve">Capital Investment Decision Making: Process, Discounted and </w:t>
      </w:r>
      <w:r w:rsidR="000F69C4">
        <w:t>Non-Discounted Techniques</w:t>
      </w:r>
      <w:r>
        <w:t xml:space="preserve"> for appraising Capital Investments, Capital Rationing, Risk Analysis in Capital Budgeting, Cost of Capital:  Concept, Significance of Cost of Capital </w:t>
      </w:r>
      <w:r w:rsidR="000F69C4">
        <w:t>and Methods</w:t>
      </w:r>
      <w:r>
        <w:t xml:space="preserve"> of Calculating Cost of Capital.</w:t>
      </w:r>
    </w:p>
    <w:p w:rsidR="000064DE" w:rsidRPr="00BA684F" w:rsidRDefault="000064DE" w:rsidP="000064DE">
      <w:pPr>
        <w:jc w:val="center"/>
        <w:rPr>
          <w:b/>
          <w:bCs/>
        </w:rPr>
      </w:pPr>
      <w:r w:rsidRPr="00BA684F">
        <w:rPr>
          <w:b/>
          <w:bCs/>
        </w:rPr>
        <w:t>Unit-II</w:t>
      </w:r>
    </w:p>
    <w:p w:rsidR="000064DE" w:rsidRDefault="000064DE" w:rsidP="000064DE">
      <w:pPr>
        <w:ind w:firstLine="720"/>
        <w:jc w:val="both"/>
      </w:pPr>
      <w:r>
        <w:t>Operating, Financial and Combined Leverage; Their Measures and Effects,</w:t>
      </w:r>
      <w:r w:rsidR="0060760D">
        <w:t xml:space="preserve"> Capital Structure: Meaning, Significance,</w:t>
      </w:r>
      <w:r>
        <w:t xml:space="preserve"> Theories (Net Income, Net Operating Income, MM Hypothesis and Traditional Approach), </w:t>
      </w:r>
    </w:p>
    <w:p w:rsidR="000064DE" w:rsidRDefault="000064DE" w:rsidP="000064DE">
      <w:pPr>
        <w:ind w:firstLine="720"/>
        <w:jc w:val="both"/>
      </w:pPr>
      <w:r>
        <w:t>Dividend Decisions: Theories of Relevance (Walter's Model and Gordon's Model) and Irrelevance (MM Hypothesis), Types and Determinants of Dividend. Working Capital Decisions: Concept of Working Capital, Operating and Cash Cycles, Factors Affecting Working Capital Requirement.</w:t>
      </w:r>
    </w:p>
    <w:p w:rsidR="005333B8" w:rsidRPr="002555EC" w:rsidRDefault="005333B8" w:rsidP="005333B8">
      <w:pPr>
        <w:jc w:val="both"/>
        <w:rPr>
          <w:rFonts w:cstheme="minorHAnsi"/>
          <w:b/>
        </w:rPr>
      </w:pPr>
      <w:r w:rsidRPr="002555EC">
        <w:rPr>
          <w:rFonts w:cstheme="minorHAnsi"/>
          <w:b/>
        </w:rPr>
        <w:t>Pedagogy:</w:t>
      </w:r>
    </w:p>
    <w:p w:rsidR="002B0218" w:rsidRDefault="002B0218" w:rsidP="002B0218">
      <w:pPr>
        <w:spacing w:after="0"/>
        <w:jc w:val="both"/>
        <w:rPr>
          <w:rFonts w:cs="Calibri"/>
        </w:rPr>
      </w:pPr>
      <w:r>
        <w:rPr>
          <w:rFonts w:cs="Calibri"/>
        </w:rPr>
        <w:t>A variety of teaching and learning techniques can be employed to impart knowledge and skills to stu</w:t>
      </w:r>
      <w:r w:rsidR="0039408F">
        <w:rPr>
          <w:rFonts w:cs="Calibri"/>
        </w:rPr>
        <w:t>dents. Lectures, case analysis</w:t>
      </w:r>
      <w:r>
        <w:rPr>
          <w:rFonts w:cs="Calibri"/>
        </w:rPr>
        <w:t xml:space="preserve">, group discussions </w:t>
      </w:r>
      <w:r w:rsidR="0048310D">
        <w:rPr>
          <w:rFonts w:cs="Calibri"/>
        </w:rPr>
        <w:t>,</w:t>
      </w:r>
      <w:r w:rsidR="0048310D" w:rsidRPr="0048310D">
        <w:rPr>
          <w:rFonts w:cs="Calibri"/>
        </w:rPr>
        <w:t xml:space="preserve">numerical exercises </w:t>
      </w:r>
      <w:r w:rsidR="0048310D">
        <w:rPr>
          <w:rFonts w:cs="Calibri"/>
        </w:rPr>
        <w:t>and</w:t>
      </w:r>
      <w:r w:rsidR="0048310D" w:rsidRPr="0048310D">
        <w:rPr>
          <w:rFonts w:cs="Calibri"/>
        </w:rPr>
        <w:t xml:space="preserve"> </w:t>
      </w:r>
      <w:r>
        <w:rPr>
          <w:rFonts w:cs="Calibri"/>
        </w:rPr>
        <w:t xml:space="preserve">practical project work can be used to develop conceptual and analytical skills and to prepare the students to face the challenges of the complex international business environment. The teacher should assess the </w:t>
      </w:r>
      <w:r>
        <w:rPr>
          <w:rFonts w:cs="Calibri"/>
        </w:rPr>
        <w:lastRenderedPageBreak/>
        <w:t>students' performance through a continuous system of tests and quizzes to ensure highest academic standards as well as practical orientation.</w:t>
      </w:r>
    </w:p>
    <w:p w:rsidR="00590BBE" w:rsidRDefault="00590BBE" w:rsidP="000064DE">
      <w:pPr>
        <w:rPr>
          <w:b/>
          <w:bCs/>
        </w:rPr>
      </w:pPr>
    </w:p>
    <w:p w:rsidR="000064DE" w:rsidRPr="00BA684F" w:rsidRDefault="000064DE" w:rsidP="000064DE">
      <w:pPr>
        <w:rPr>
          <w:b/>
          <w:bCs/>
        </w:rPr>
      </w:pPr>
      <w:r w:rsidRPr="00BA684F">
        <w:rPr>
          <w:b/>
          <w:bCs/>
        </w:rPr>
        <w:t xml:space="preserve">Suggested Readings: </w:t>
      </w:r>
    </w:p>
    <w:p w:rsidR="000064DE" w:rsidRPr="00B72622" w:rsidRDefault="000064DE" w:rsidP="000064DE">
      <w:pPr>
        <w:spacing w:after="0"/>
        <w:rPr>
          <w:rFonts w:cstheme="minorHAnsi"/>
        </w:rPr>
      </w:pPr>
      <w:r w:rsidRPr="00B72622">
        <w:rPr>
          <w:rFonts w:cstheme="minorHAnsi"/>
        </w:rPr>
        <w:t>1. Khan and Jain, “Financial Management” Tata Mc</w:t>
      </w:r>
      <w:r w:rsidR="00A56D5C" w:rsidRPr="00B72622">
        <w:rPr>
          <w:rFonts w:cstheme="minorHAnsi"/>
        </w:rPr>
        <w:t>Graw hill</w:t>
      </w:r>
      <w:r w:rsidRPr="00B72622">
        <w:rPr>
          <w:rFonts w:cstheme="minorHAnsi"/>
        </w:rPr>
        <w:t xml:space="preserve">, Delhi. </w:t>
      </w:r>
    </w:p>
    <w:p w:rsidR="000064DE" w:rsidRPr="00B72622" w:rsidRDefault="000064DE" w:rsidP="000064DE">
      <w:pPr>
        <w:spacing w:after="0"/>
        <w:rPr>
          <w:rFonts w:cstheme="minorHAnsi"/>
        </w:rPr>
      </w:pPr>
      <w:r w:rsidRPr="00B72622">
        <w:rPr>
          <w:rFonts w:cstheme="minorHAnsi"/>
        </w:rPr>
        <w:t xml:space="preserve">2. I M Pandey, “Financial Management” Vikas Publishing House, Noida </w:t>
      </w:r>
    </w:p>
    <w:p w:rsidR="000064DE" w:rsidRPr="00B72622" w:rsidRDefault="000064DE" w:rsidP="000064DE">
      <w:pPr>
        <w:spacing w:after="0"/>
        <w:rPr>
          <w:rFonts w:cstheme="minorHAnsi"/>
        </w:rPr>
      </w:pPr>
      <w:r w:rsidRPr="00B72622">
        <w:rPr>
          <w:rFonts w:cstheme="minorHAnsi"/>
        </w:rPr>
        <w:t xml:space="preserve">3. Ravi M. Kishore, “Financial Management” Taxmann, Delhi. </w:t>
      </w:r>
    </w:p>
    <w:p w:rsidR="000064DE" w:rsidRPr="00B72622" w:rsidRDefault="000064DE" w:rsidP="000064DE">
      <w:pPr>
        <w:spacing w:after="0"/>
        <w:rPr>
          <w:rFonts w:cstheme="minorHAnsi"/>
        </w:rPr>
      </w:pPr>
      <w:r w:rsidRPr="00B72622">
        <w:rPr>
          <w:rFonts w:cstheme="minorHAnsi"/>
        </w:rPr>
        <w:t xml:space="preserve">4. </w:t>
      </w:r>
      <w:r w:rsidR="000B64BE">
        <w:rPr>
          <w:rFonts w:cstheme="minorHAnsi"/>
        </w:rPr>
        <w:t xml:space="preserve"> </w:t>
      </w:r>
      <w:r w:rsidRPr="00B72622">
        <w:rPr>
          <w:rFonts w:cstheme="minorHAnsi"/>
        </w:rPr>
        <w:t xml:space="preserve">Van Horne, “Financial Management and Policy” Prentice Hall. </w:t>
      </w:r>
    </w:p>
    <w:p w:rsidR="00E15914" w:rsidRPr="00B72622" w:rsidRDefault="000064DE" w:rsidP="00E15914">
      <w:pPr>
        <w:spacing w:after="0"/>
        <w:rPr>
          <w:rFonts w:cstheme="minorHAnsi"/>
        </w:rPr>
      </w:pPr>
      <w:r w:rsidRPr="00B72622">
        <w:rPr>
          <w:rFonts w:cstheme="minorHAnsi"/>
        </w:rPr>
        <w:t xml:space="preserve">5. </w:t>
      </w:r>
      <w:r w:rsidR="000B64BE">
        <w:rPr>
          <w:rFonts w:cstheme="minorHAnsi"/>
        </w:rPr>
        <w:t xml:space="preserve"> </w:t>
      </w:r>
      <w:r w:rsidRPr="00B72622">
        <w:rPr>
          <w:rFonts w:cstheme="minorHAnsi"/>
        </w:rPr>
        <w:t>G. Sudarsana Reddy, “Financial Management” Himalayan Publication, Mumbai.</w:t>
      </w:r>
    </w:p>
    <w:p w:rsidR="00E15914" w:rsidRPr="00B72622" w:rsidRDefault="00E15914" w:rsidP="00E15914">
      <w:pPr>
        <w:spacing w:after="0"/>
        <w:rPr>
          <w:rFonts w:cstheme="minorHAnsi"/>
        </w:rPr>
      </w:pPr>
      <w:r w:rsidRPr="00B72622">
        <w:rPr>
          <w:rFonts w:cstheme="minorHAnsi"/>
        </w:rPr>
        <w:t>6</w:t>
      </w:r>
      <w:r w:rsidRPr="00B72622">
        <w:rPr>
          <w:rFonts w:cstheme="minorHAnsi"/>
          <w:color w:val="000000"/>
          <w:kern w:val="28"/>
          <w:lang w:val="en-GB"/>
        </w:rPr>
        <w:t xml:space="preserve">. </w:t>
      </w:r>
      <w:r w:rsidR="000B64BE">
        <w:rPr>
          <w:rFonts w:cstheme="minorHAnsi"/>
          <w:color w:val="000000"/>
          <w:kern w:val="28"/>
          <w:lang w:val="en-GB"/>
        </w:rPr>
        <w:t xml:space="preserve"> </w:t>
      </w:r>
      <w:r w:rsidRPr="00B72622">
        <w:rPr>
          <w:rFonts w:cstheme="minorHAnsi"/>
          <w:color w:val="000000"/>
          <w:kern w:val="28"/>
          <w:lang w:val="en-GB"/>
        </w:rPr>
        <w:t xml:space="preserve">Brealey &amp; Meyers," Principles of Corporate Finance", McGraw Hill. </w:t>
      </w:r>
    </w:p>
    <w:p w:rsidR="00E15914" w:rsidRPr="00B72622" w:rsidRDefault="00E15914" w:rsidP="00E15914">
      <w:pPr>
        <w:widowControl w:val="0"/>
        <w:overflowPunct w:val="0"/>
        <w:autoSpaceDE w:val="0"/>
        <w:autoSpaceDN w:val="0"/>
        <w:adjustRightInd w:val="0"/>
        <w:spacing w:after="0" w:line="240" w:lineRule="auto"/>
        <w:jc w:val="both"/>
        <w:rPr>
          <w:rFonts w:cstheme="minorHAnsi"/>
          <w:kern w:val="28"/>
          <w:lang w:val="en-US"/>
        </w:rPr>
      </w:pPr>
      <w:r w:rsidRPr="00B72622">
        <w:rPr>
          <w:rFonts w:cstheme="minorHAnsi"/>
          <w:kern w:val="28"/>
          <w:lang w:val="en-US"/>
        </w:rPr>
        <w:t xml:space="preserve">8. Parsana Chandra. "Financial Management", McGraw Hill. </w:t>
      </w:r>
    </w:p>
    <w:p w:rsidR="00F13122" w:rsidRPr="00B72622" w:rsidRDefault="00F13122" w:rsidP="00BF13E3">
      <w:pPr>
        <w:spacing w:after="0"/>
        <w:jc w:val="center"/>
        <w:rPr>
          <w:rFonts w:cstheme="minorHAnsi"/>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590BBE" w:rsidRDefault="00590BBE" w:rsidP="00590BBE">
      <w:pPr>
        <w:spacing w:after="0"/>
        <w:rPr>
          <w:rFonts w:cs="Times New Roman"/>
          <w:b/>
          <w:bCs/>
          <w:lang w:val="en-US"/>
        </w:rPr>
      </w:pPr>
      <w:r w:rsidRPr="00481FB6">
        <w:rPr>
          <w:rFonts w:cs="Times New Roman"/>
          <w:b/>
          <w:bCs/>
          <w:lang w:val="en-US"/>
        </w:rPr>
        <w:t>Recommended by Board of Studies</w:t>
      </w: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EB15AF" w:rsidRDefault="00EB15AF" w:rsidP="00BF13E3">
      <w:pPr>
        <w:spacing w:after="0"/>
        <w:jc w:val="center"/>
        <w:rPr>
          <w:rFonts w:cs="Times New Roman"/>
          <w:b/>
          <w:bCs/>
          <w:lang w:val="en-US"/>
        </w:rPr>
      </w:pPr>
    </w:p>
    <w:p w:rsidR="00BF13E3" w:rsidRPr="00BF13E3" w:rsidRDefault="009C0A10" w:rsidP="00BF13E3">
      <w:pPr>
        <w:spacing w:after="0"/>
        <w:jc w:val="center"/>
        <w:rPr>
          <w:rFonts w:cs="Times New Roman"/>
          <w:b/>
        </w:rPr>
      </w:pPr>
      <w:r>
        <w:rPr>
          <w:rFonts w:cs="Times New Roman"/>
          <w:b/>
          <w:bCs/>
          <w:lang w:val="en-US"/>
        </w:rPr>
        <w:t>BCAF 3.</w:t>
      </w:r>
      <w:r w:rsidR="00BF13E3" w:rsidRPr="00BF13E3">
        <w:rPr>
          <w:rFonts w:cs="Times New Roman"/>
          <w:b/>
          <w:bCs/>
          <w:lang w:val="en-US"/>
        </w:rPr>
        <w:t>2 :</w:t>
      </w:r>
      <w:r w:rsidR="000B64BE">
        <w:rPr>
          <w:rFonts w:cs="Times New Roman"/>
          <w:b/>
          <w:bCs/>
          <w:lang w:val="en-US"/>
        </w:rPr>
        <w:t xml:space="preserve"> </w:t>
      </w:r>
      <w:r w:rsidR="00BF13E3" w:rsidRPr="00BF13E3">
        <w:rPr>
          <w:rFonts w:cs="Times New Roman"/>
          <w:b/>
        </w:rPr>
        <w:t>COST ACCOUNTING</w:t>
      </w:r>
    </w:p>
    <w:p w:rsidR="00BF13E3" w:rsidRPr="00BF13E3" w:rsidRDefault="00F824A2" w:rsidP="00BF13E3">
      <w:pPr>
        <w:spacing w:after="0"/>
        <w:rPr>
          <w:rFonts w:cs="Times New Roman"/>
          <w:b/>
        </w:rPr>
      </w:pPr>
      <w:r>
        <w:rPr>
          <w:rFonts w:cs="Times New Roman"/>
          <w:b/>
        </w:rPr>
        <w:t xml:space="preserve">                                                                    </w:t>
      </w:r>
      <w:r w:rsidR="003A0584">
        <w:rPr>
          <w:rFonts w:cs="Times New Roman"/>
          <w:b/>
        </w:rPr>
        <w:t>6 CREDITS: 5</w:t>
      </w:r>
      <w:r w:rsidR="00FD7DEB">
        <w:rPr>
          <w:rFonts w:cs="Times New Roman"/>
          <w:b/>
        </w:rPr>
        <w:t>H</w:t>
      </w:r>
      <w:r w:rsidR="003A0584">
        <w:rPr>
          <w:rFonts w:cs="Times New Roman"/>
          <w:b/>
        </w:rPr>
        <w:t>(L)+1</w:t>
      </w:r>
      <w:r w:rsidR="00FD7DEB">
        <w:rPr>
          <w:rFonts w:cs="Times New Roman"/>
          <w:b/>
        </w:rPr>
        <w:t>H</w:t>
      </w:r>
      <w:r w:rsidR="003A0584">
        <w:rPr>
          <w:rFonts w:cs="Times New Roman"/>
          <w:b/>
        </w:rPr>
        <w:t>(T</w:t>
      </w:r>
      <w:r w:rsidR="00BF13E3" w:rsidRPr="00BF13E3">
        <w:rPr>
          <w:rFonts w:cs="Times New Roman"/>
          <w:b/>
        </w:rPr>
        <w:t>)</w:t>
      </w:r>
    </w:p>
    <w:p w:rsidR="00BF13E3" w:rsidRPr="00BF13E3" w:rsidRDefault="00BF13E3" w:rsidP="00BF13E3">
      <w:pPr>
        <w:spacing w:after="0" w:line="240" w:lineRule="auto"/>
        <w:jc w:val="both"/>
        <w:rPr>
          <w:rFonts w:cs="Times New Roman"/>
          <w:b/>
          <w:bCs/>
          <w:lang w:val="en-US"/>
        </w:rPr>
      </w:pPr>
    </w:p>
    <w:p w:rsidR="00BF13E3" w:rsidRPr="00BF13E3" w:rsidRDefault="00BF13E3" w:rsidP="00BF13E3">
      <w:pPr>
        <w:spacing w:after="0" w:line="240" w:lineRule="auto"/>
        <w:jc w:val="both"/>
        <w:rPr>
          <w:rFonts w:cs="Times New Roman"/>
          <w:b/>
          <w:bCs/>
          <w:lang w:val="en-US"/>
        </w:rPr>
      </w:pPr>
      <w:bookmarkStart w:id="0" w:name="_Hlk29816909"/>
      <w:r w:rsidRPr="00BF13E3">
        <w:rPr>
          <w:rFonts w:cs="Times New Roman"/>
          <w:b/>
          <w:bCs/>
          <w:lang w:val="en-US"/>
        </w:rPr>
        <w:t xml:space="preserve">Duration: 3hrs                                                                                        Max. Marks: 100                                                                                                                                                                                                                                                                                                                 </w:t>
      </w:r>
    </w:p>
    <w:p w:rsidR="00BF13E3" w:rsidRPr="00BA684F" w:rsidRDefault="00BF13E3" w:rsidP="00BF13E3">
      <w:pPr>
        <w:spacing w:after="0" w:line="240" w:lineRule="auto"/>
        <w:rPr>
          <w:b/>
          <w:bCs/>
        </w:rPr>
      </w:pPr>
      <w:r w:rsidRPr="00BF13E3">
        <w:rPr>
          <w:rFonts w:cs="Times New Roman"/>
          <w:b/>
          <w:bCs/>
          <w:lang w:val="en-US"/>
        </w:rPr>
        <w:t xml:space="preserve">Pass Marks 35%                                                                                    </w:t>
      </w:r>
      <w:r w:rsidRPr="00BA684F">
        <w:rPr>
          <w:b/>
          <w:bCs/>
        </w:rPr>
        <w:t xml:space="preserve">Internal Assessment: 30 marks </w:t>
      </w:r>
    </w:p>
    <w:p w:rsidR="00BF13E3" w:rsidRPr="00BF13E3" w:rsidRDefault="003A0584" w:rsidP="00BF13E3">
      <w:pPr>
        <w:spacing w:after="0" w:line="240" w:lineRule="auto"/>
        <w:ind w:left="5040"/>
        <w:jc w:val="both"/>
        <w:rPr>
          <w:rFonts w:cs="Times New Roman"/>
          <w:b/>
          <w:bCs/>
          <w:lang w:val="en-US"/>
        </w:rPr>
      </w:pPr>
      <w:r>
        <w:rPr>
          <w:b/>
          <w:bCs/>
        </w:rPr>
        <w:t xml:space="preserve">            </w:t>
      </w:r>
      <w:r w:rsidR="00BF13E3" w:rsidRPr="00BA684F">
        <w:rPr>
          <w:b/>
          <w:bCs/>
        </w:rPr>
        <w:t>Theory Paper: 70 marks</w:t>
      </w:r>
    </w:p>
    <w:p w:rsidR="00BF13E3" w:rsidRPr="00BF13E3" w:rsidRDefault="00BF13E3" w:rsidP="00BF13E3">
      <w:pPr>
        <w:spacing w:after="0" w:line="240" w:lineRule="auto"/>
        <w:jc w:val="both"/>
        <w:rPr>
          <w:rFonts w:cs="Times New Roman"/>
          <w:b/>
          <w:bCs/>
          <w:lang w:val="en-US"/>
        </w:rPr>
      </w:pPr>
    </w:p>
    <w:bookmarkEnd w:id="0"/>
    <w:p w:rsidR="00BF13E3" w:rsidRPr="00BF13E3" w:rsidRDefault="00BF13E3" w:rsidP="00BF13E3">
      <w:pPr>
        <w:spacing w:after="0"/>
        <w:jc w:val="both"/>
        <w:rPr>
          <w:rFonts w:cs="Times New Roman"/>
          <w:b/>
          <w:bCs/>
        </w:rPr>
      </w:pPr>
      <w:r w:rsidRPr="00BF13E3">
        <w:rPr>
          <w:rFonts w:cs="Times New Roman"/>
          <w:b/>
        </w:rPr>
        <w:t xml:space="preserve">Objective: </w:t>
      </w:r>
      <w:r w:rsidRPr="00BF13E3">
        <w:rPr>
          <w:rFonts w:cs="Times New Roman"/>
          <w:bCs/>
        </w:rPr>
        <w:t>The objective of this paper is to help the student to acquire conceptual knowledge of cost account and element of cost.</w:t>
      </w:r>
    </w:p>
    <w:p w:rsidR="00BF13E3" w:rsidRPr="00BF13E3" w:rsidRDefault="00BF13E3" w:rsidP="00A10BF0">
      <w:pPr>
        <w:spacing w:after="0" w:line="240" w:lineRule="auto"/>
        <w:jc w:val="both"/>
        <w:rPr>
          <w:rFonts w:cs="Times New Roman"/>
          <w:b/>
          <w:bCs/>
          <w:lang w:val="en-US"/>
        </w:rPr>
      </w:pPr>
    </w:p>
    <w:p w:rsidR="00BF13E3" w:rsidRDefault="00BF13E3" w:rsidP="00BF13E3">
      <w:pPr>
        <w:widowControl w:val="0"/>
        <w:autoSpaceDE w:val="0"/>
        <w:autoSpaceDN w:val="0"/>
        <w:adjustRightInd w:val="0"/>
        <w:spacing w:after="0" w:line="240" w:lineRule="auto"/>
        <w:jc w:val="center"/>
        <w:rPr>
          <w:rFonts w:cs="Times New Roman"/>
          <w:b/>
          <w:bCs/>
        </w:rPr>
      </w:pPr>
      <w:bookmarkStart w:id="1" w:name="_Hlk29816870"/>
      <w:r w:rsidRPr="00BF13E3">
        <w:rPr>
          <w:rFonts w:cs="Times New Roman"/>
          <w:b/>
          <w:bCs/>
        </w:rPr>
        <w:t>INSTRUCTIONS FOR THE PAPER SETTER/ EXAMINERS</w:t>
      </w:r>
    </w:p>
    <w:p w:rsidR="00BF13E3" w:rsidRDefault="00BF13E3" w:rsidP="00BF13E3">
      <w:pPr>
        <w:jc w:val="both"/>
      </w:pPr>
      <w:r>
        <w:t xml:space="preserve">The question paper will consist of three sections A, B and C. Section A and B will have four questions each from Unit-I and Unit-II respectively, will  carry 10 marks each and with </w:t>
      </w:r>
      <w:r w:rsidR="00A56D5C">
        <w:t>at least</w:t>
      </w:r>
      <w:r>
        <w:t xml:space="preserve"> two theoretical questions in section A &amp; B. Section C will consist of 12 short answer type questions covering entire syllabus and will carry 3 marks each. Total weightage of Section-C shall be 30 marks.</w:t>
      </w:r>
    </w:p>
    <w:p w:rsidR="00BF13E3" w:rsidRPr="00BA684F" w:rsidRDefault="00BF13E3" w:rsidP="00BF13E3">
      <w:pPr>
        <w:jc w:val="center"/>
        <w:rPr>
          <w:b/>
          <w:bCs/>
        </w:rPr>
      </w:pPr>
      <w:r w:rsidRPr="00BA684F">
        <w:rPr>
          <w:b/>
          <w:bCs/>
        </w:rPr>
        <w:t>INSTRUCTIONS FOR CANDIDATES</w:t>
      </w:r>
    </w:p>
    <w:p w:rsidR="00BF13E3" w:rsidRDefault="00BF13E3" w:rsidP="00BF13E3">
      <w:pPr>
        <w:spacing w:after="0"/>
      </w:pPr>
      <w:r>
        <w:t xml:space="preserve">Candidates are required to attempt two questions each from Section A and B. In Section C candidates are required to attempt any ten questions. </w:t>
      </w:r>
    </w:p>
    <w:p w:rsidR="00BF13E3" w:rsidRPr="00A10BF0" w:rsidRDefault="00BF13E3" w:rsidP="00A10BF0">
      <w:r w:rsidRPr="00BA684F">
        <w:rPr>
          <w:b/>
          <w:bCs/>
        </w:rPr>
        <w:t>Note:</w:t>
      </w:r>
      <w:r>
        <w:t xml:space="preserve"> Use of simple calculator is allowed. </w:t>
      </w:r>
    </w:p>
    <w:p w:rsidR="00BF13E3" w:rsidRPr="00BF13E3" w:rsidRDefault="00BF13E3" w:rsidP="00BF13E3">
      <w:pPr>
        <w:widowControl w:val="0"/>
        <w:autoSpaceDE w:val="0"/>
        <w:autoSpaceDN w:val="0"/>
        <w:adjustRightInd w:val="0"/>
        <w:spacing w:after="0" w:line="240" w:lineRule="auto"/>
        <w:jc w:val="both"/>
        <w:rPr>
          <w:rFonts w:cs="Times New Roman"/>
          <w:b/>
          <w:bCs/>
        </w:rPr>
      </w:pPr>
      <w:r w:rsidRPr="00BF13E3">
        <w:rPr>
          <w:rFonts w:cs="Times New Roman"/>
        </w:rPr>
        <w:tab/>
      </w:r>
    </w:p>
    <w:bookmarkEnd w:id="1"/>
    <w:p w:rsidR="00BF13E3" w:rsidRPr="00BF13E3" w:rsidRDefault="00BF13E3" w:rsidP="00BF13E3">
      <w:pPr>
        <w:widowControl w:val="0"/>
        <w:autoSpaceDE w:val="0"/>
        <w:autoSpaceDN w:val="0"/>
        <w:adjustRightInd w:val="0"/>
        <w:jc w:val="center"/>
        <w:rPr>
          <w:rFonts w:cs="Times New Roman"/>
          <w:b/>
          <w:bCs/>
        </w:rPr>
      </w:pPr>
      <w:r w:rsidRPr="00BF13E3">
        <w:rPr>
          <w:rFonts w:cs="Times New Roman"/>
          <w:b/>
          <w:bCs/>
        </w:rPr>
        <w:t>UNIT I</w:t>
      </w:r>
    </w:p>
    <w:p w:rsidR="00BF13E3" w:rsidRPr="00A10BF0" w:rsidRDefault="00A10BF0" w:rsidP="00A10BF0">
      <w:pPr>
        <w:spacing w:after="0"/>
        <w:jc w:val="both"/>
        <w:rPr>
          <w:rFonts w:cs="Times New Roman"/>
          <w:b/>
        </w:rPr>
      </w:pPr>
      <w:r>
        <w:rPr>
          <w:rFonts w:cs="Times New Roman"/>
        </w:rPr>
        <w:t xml:space="preserve"> Introduction: </w:t>
      </w:r>
      <w:r w:rsidR="00BF13E3" w:rsidRPr="00BF13E3">
        <w:rPr>
          <w:rFonts w:cs="Times New Roman"/>
        </w:rPr>
        <w:t xml:space="preserve">Nature and </w:t>
      </w:r>
      <w:r>
        <w:rPr>
          <w:rFonts w:cs="Times New Roman"/>
        </w:rPr>
        <w:t>S</w:t>
      </w:r>
      <w:r w:rsidR="00BF13E3" w:rsidRPr="00BF13E3">
        <w:rPr>
          <w:rFonts w:cs="Times New Roman"/>
        </w:rPr>
        <w:t xml:space="preserve">cope of </w:t>
      </w:r>
      <w:r>
        <w:rPr>
          <w:rFonts w:cs="Times New Roman"/>
        </w:rPr>
        <w:t>C</w:t>
      </w:r>
      <w:r w:rsidR="00BF13E3" w:rsidRPr="00BF13E3">
        <w:rPr>
          <w:rFonts w:cs="Times New Roman"/>
        </w:rPr>
        <w:t xml:space="preserve">ost accounting; Cost concepts and </w:t>
      </w:r>
      <w:r>
        <w:rPr>
          <w:rFonts w:cs="Times New Roman"/>
        </w:rPr>
        <w:t>C</w:t>
      </w:r>
      <w:r w:rsidR="00BF13E3" w:rsidRPr="00BF13E3">
        <w:rPr>
          <w:rFonts w:cs="Times New Roman"/>
        </w:rPr>
        <w:t>lassifications</w:t>
      </w:r>
      <w:r w:rsidR="00CA15F0">
        <w:rPr>
          <w:rFonts w:cs="Times New Roman"/>
        </w:rPr>
        <w:t>,</w:t>
      </w:r>
      <w:r w:rsidR="00BF13E3" w:rsidRPr="00BF13E3">
        <w:rPr>
          <w:rFonts w:cs="Times New Roman"/>
        </w:rPr>
        <w:t xml:space="preserve"> Installation of a </w:t>
      </w:r>
      <w:r>
        <w:rPr>
          <w:rFonts w:cs="Times New Roman"/>
        </w:rPr>
        <w:t>C</w:t>
      </w:r>
      <w:r w:rsidR="00BF13E3" w:rsidRPr="00BF13E3">
        <w:rPr>
          <w:rFonts w:cs="Times New Roman"/>
        </w:rPr>
        <w:t xml:space="preserve">osting </w:t>
      </w:r>
      <w:r>
        <w:rPr>
          <w:rFonts w:cs="Times New Roman"/>
        </w:rPr>
        <w:t>S</w:t>
      </w:r>
      <w:r w:rsidR="00BF13E3" w:rsidRPr="00BF13E3">
        <w:rPr>
          <w:rFonts w:cs="Times New Roman"/>
        </w:rPr>
        <w:t>ystem</w:t>
      </w:r>
      <w:r>
        <w:rPr>
          <w:rFonts w:cs="Times New Roman"/>
        </w:rPr>
        <w:t>. Accounting</w:t>
      </w:r>
      <w:r w:rsidR="00BF13E3" w:rsidRPr="00A10BF0">
        <w:rPr>
          <w:rFonts w:cs="Times New Roman"/>
        </w:rPr>
        <w:t>Materials: Materialcontrol</w:t>
      </w:r>
      <w:r w:rsidR="00CA15F0">
        <w:rPr>
          <w:rFonts w:cs="Times New Roman"/>
        </w:rPr>
        <w:t>,</w:t>
      </w:r>
      <w:r>
        <w:rPr>
          <w:rFonts w:cs="Times New Roman"/>
        </w:rPr>
        <w:t xml:space="preserve"> concepts T</w:t>
      </w:r>
      <w:r w:rsidR="00BF13E3" w:rsidRPr="00A10BF0">
        <w:rPr>
          <w:rFonts w:cs="Times New Roman"/>
        </w:rPr>
        <w:t>echniques</w:t>
      </w:r>
      <w:r>
        <w:rPr>
          <w:rFonts w:cs="Times New Roman"/>
        </w:rPr>
        <w:t>,</w:t>
      </w:r>
      <w:r w:rsidR="00596DF7">
        <w:rPr>
          <w:rFonts w:cs="Times New Roman"/>
        </w:rPr>
        <w:t>P</w:t>
      </w:r>
      <w:r w:rsidR="00BF13E3" w:rsidRPr="00A10BF0">
        <w:rPr>
          <w:rFonts w:cs="Times New Roman"/>
        </w:rPr>
        <w:t>ricing of materials issues</w:t>
      </w:r>
      <w:r w:rsidR="00596DF7">
        <w:rPr>
          <w:rFonts w:cs="Times New Roman"/>
        </w:rPr>
        <w:t xml:space="preserve">, Treatment of Material </w:t>
      </w:r>
      <w:r w:rsidR="00BC579F">
        <w:rPr>
          <w:rFonts w:cs="Times New Roman"/>
        </w:rPr>
        <w:t>Losses.</w:t>
      </w:r>
    </w:p>
    <w:p w:rsidR="00BF13E3" w:rsidRPr="00A10BF0" w:rsidRDefault="00CA15F0" w:rsidP="00A10BF0">
      <w:pPr>
        <w:spacing w:after="0"/>
        <w:jc w:val="both"/>
        <w:rPr>
          <w:rFonts w:cs="Times New Roman"/>
        </w:rPr>
      </w:pPr>
      <w:r w:rsidRPr="00A10BF0">
        <w:rPr>
          <w:rFonts w:cs="Times New Roman"/>
        </w:rPr>
        <w:t xml:space="preserve">Accounting </w:t>
      </w:r>
      <w:r>
        <w:rPr>
          <w:rFonts w:cs="Times New Roman"/>
        </w:rPr>
        <w:t>for</w:t>
      </w:r>
      <w:r w:rsidR="00F11123">
        <w:rPr>
          <w:rFonts w:cs="Times New Roman"/>
        </w:rPr>
        <w:t xml:space="preserve"> Labour; L</w:t>
      </w:r>
      <w:r>
        <w:rPr>
          <w:rFonts w:cs="Times New Roman"/>
        </w:rPr>
        <w:t>abour</w:t>
      </w:r>
      <w:r w:rsidR="00BC579F">
        <w:rPr>
          <w:rFonts w:cs="Times New Roman"/>
        </w:rPr>
        <w:t xml:space="preserve"> turnover, idle </w:t>
      </w:r>
      <w:r>
        <w:rPr>
          <w:rFonts w:cs="Times New Roman"/>
        </w:rPr>
        <w:t>time and</w:t>
      </w:r>
      <w:r w:rsidR="00BF13E3" w:rsidRPr="00A10BF0">
        <w:rPr>
          <w:rFonts w:cs="Times New Roman"/>
        </w:rPr>
        <w:t xml:space="preserve"> over tim</w:t>
      </w:r>
      <w:r w:rsidR="00BC579F">
        <w:rPr>
          <w:rFonts w:cs="Times New Roman"/>
        </w:rPr>
        <w:t>e;</w:t>
      </w:r>
      <w:r w:rsidR="00BF13E3" w:rsidRPr="00A10BF0">
        <w:rPr>
          <w:rFonts w:cs="Times New Roman"/>
        </w:rPr>
        <w:t xml:space="preserve"> Methods of wage </w:t>
      </w:r>
      <w:r w:rsidRPr="00A10BF0">
        <w:rPr>
          <w:rFonts w:cs="Times New Roman"/>
        </w:rPr>
        <w:t>payment.</w:t>
      </w:r>
    </w:p>
    <w:p w:rsidR="00BF13E3" w:rsidRPr="00BF13E3" w:rsidRDefault="00BF13E3" w:rsidP="00A10BF0">
      <w:pPr>
        <w:widowControl w:val="0"/>
        <w:autoSpaceDE w:val="0"/>
        <w:autoSpaceDN w:val="0"/>
        <w:adjustRightInd w:val="0"/>
        <w:jc w:val="both"/>
        <w:rPr>
          <w:rFonts w:cs="Times New Roman"/>
          <w:b/>
          <w:bCs/>
        </w:rPr>
      </w:pPr>
    </w:p>
    <w:p w:rsidR="00BF13E3" w:rsidRPr="00BF13E3" w:rsidRDefault="00A10BF0" w:rsidP="00BF13E3">
      <w:pPr>
        <w:widowControl w:val="0"/>
        <w:autoSpaceDE w:val="0"/>
        <w:autoSpaceDN w:val="0"/>
        <w:adjustRightInd w:val="0"/>
        <w:jc w:val="center"/>
        <w:rPr>
          <w:rFonts w:cs="Times New Roman"/>
          <w:b/>
          <w:bCs/>
        </w:rPr>
      </w:pPr>
      <w:r w:rsidRPr="00BF13E3">
        <w:rPr>
          <w:rFonts w:cs="Times New Roman"/>
          <w:b/>
          <w:bCs/>
        </w:rPr>
        <w:t>UNIT II</w:t>
      </w:r>
    </w:p>
    <w:p w:rsidR="00BF13E3" w:rsidRDefault="00BC579F" w:rsidP="00BF13E3">
      <w:pPr>
        <w:spacing w:after="0"/>
        <w:jc w:val="both"/>
        <w:rPr>
          <w:rFonts w:cs="Times New Roman"/>
        </w:rPr>
      </w:pPr>
      <w:r>
        <w:rPr>
          <w:rFonts w:cs="Times New Roman"/>
        </w:rPr>
        <w:t xml:space="preserve">Accounting for </w:t>
      </w:r>
      <w:r w:rsidR="00CA15F0">
        <w:rPr>
          <w:rFonts w:cs="Times New Roman"/>
        </w:rPr>
        <w:t>O</w:t>
      </w:r>
      <w:r>
        <w:rPr>
          <w:rFonts w:cs="Times New Roman"/>
        </w:rPr>
        <w:t xml:space="preserve">verhead: </w:t>
      </w:r>
      <w:r w:rsidR="00CA15F0">
        <w:rPr>
          <w:rFonts w:cs="Times New Roman"/>
        </w:rPr>
        <w:t>C</w:t>
      </w:r>
      <w:r>
        <w:rPr>
          <w:rFonts w:cs="Times New Roman"/>
        </w:rPr>
        <w:t xml:space="preserve">lassification and </w:t>
      </w:r>
      <w:r w:rsidR="00CA15F0">
        <w:rPr>
          <w:rFonts w:cs="Times New Roman"/>
        </w:rPr>
        <w:t>D</w:t>
      </w:r>
      <w:r>
        <w:rPr>
          <w:rFonts w:cs="Times New Roman"/>
        </w:rPr>
        <w:t>epartmentalization,</w:t>
      </w:r>
      <w:r w:rsidR="00CA15F0">
        <w:rPr>
          <w:rFonts w:cs="Times New Roman"/>
        </w:rPr>
        <w:t xml:space="preserve"> A</w:t>
      </w:r>
      <w:r w:rsidR="00F11123">
        <w:rPr>
          <w:rFonts w:cs="Times New Roman"/>
        </w:rPr>
        <w:t>bsorption of overheads, Determination of O</w:t>
      </w:r>
      <w:r>
        <w:rPr>
          <w:rFonts w:cs="Times New Roman"/>
        </w:rPr>
        <w:t>verhead rates.</w:t>
      </w:r>
    </w:p>
    <w:p w:rsidR="00CA15F0" w:rsidRPr="00BF13E3" w:rsidRDefault="00037617" w:rsidP="00BF13E3">
      <w:pPr>
        <w:spacing w:after="0"/>
        <w:jc w:val="both"/>
        <w:rPr>
          <w:rFonts w:cs="Times New Roman"/>
          <w:b/>
        </w:rPr>
      </w:pPr>
      <w:r>
        <w:rPr>
          <w:rFonts w:cs="Times New Roman"/>
        </w:rPr>
        <w:t>Job, Batch and Contract C</w:t>
      </w:r>
      <w:r w:rsidR="00CA15F0">
        <w:rPr>
          <w:rFonts w:cs="Times New Roman"/>
        </w:rPr>
        <w:t>osting, Process Costing including Joint Product and By Product. Traditional Costing System: Cost Management</w:t>
      </w:r>
      <w:r w:rsidR="007D2637">
        <w:rPr>
          <w:rFonts w:cs="Times New Roman"/>
        </w:rPr>
        <w:t xml:space="preserve"> System; Concepts, Factors affecting Cost Management.</w:t>
      </w:r>
    </w:p>
    <w:p w:rsidR="00BF13E3" w:rsidRDefault="00BC579F" w:rsidP="00A10BF0">
      <w:pPr>
        <w:spacing w:after="0"/>
        <w:jc w:val="both"/>
        <w:rPr>
          <w:rFonts w:cs="Times New Roman"/>
        </w:rPr>
      </w:pPr>
      <w:r>
        <w:rPr>
          <w:rFonts w:cs="Times New Roman"/>
        </w:rPr>
        <w:t>Activity Based Costing:Meaning,</w:t>
      </w:r>
      <w:r w:rsidR="00CA15F0">
        <w:rPr>
          <w:rFonts w:cs="Times New Roman"/>
        </w:rPr>
        <w:t xml:space="preserve"> Process,</w:t>
      </w:r>
      <w:r w:rsidR="00CA15F0" w:rsidRPr="00BF13E3">
        <w:rPr>
          <w:rFonts w:cs="Times New Roman"/>
        </w:rPr>
        <w:t xml:space="preserve"> Targetcosting</w:t>
      </w:r>
      <w:r w:rsidR="00CA15F0">
        <w:rPr>
          <w:rFonts w:cs="Times New Roman"/>
        </w:rPr>
        <w:t xml:space="preserve"> (</w:t>
      </w:r>
      <w:r>
        <w:rPr>
          <w:rFonts w:cs="Times New Roman"/>
        </w:rPr>
        <w:t>Concept only</w:t>
      </w:r>
      <w:r w:rsidR="00CA15F0">
        <w:rPr>
          <w:rFonts w:cs="Times New Roman"/>
        </w:rPr>
        <w:t>)</w:t>
      </w:r>
      <w:r w:rsidR="00CA15F0" w:rsidRPr="00BF13E3">
        <w:rPr>
          <w:rFonts w:cs="Times New Roman"/>
        </w:rPr>
        <w:t>,</w:t>
      </w:r>
      <w:r w:rsidR="00CA15F0">
        <w:rPr>
          <w:rFonts w:cs="Times New Roman"/>
        </w:rPr>
        <w:t xml:space="preserve"> Difference</w:t>
      </w:r>
      <w:r>
        <w:rPr>
          <w:rFonts w:cs="Times New Roman"/>
        </w:rPr>
        <w:t xml:space="preserve"> between ABC and Target Costing,</w:t>
      </w:r>
      <w:r w:rsidR="00BF13E3" w:rsidRPr="00BF13E3">
        <w:rPr>
          <w:rFonts w:cs="Times New Roman"/>
        </w:rPr>
        <w:t xml:space="preserve"> Life cycle costing</w:t>
      </w:r>
      <w:r w:rsidR="00CA15F0">
        <w:rPr>
          <w:rFonts w:cs="Times New Roman"/>
        </w:rPr>
        <w:t xml:space="preserve">: </w:t>
      </w:r>
      <w:r w:rsidR="0072086E">
        <w:rPr>
          <w:rFonts w:cs="Times New Roman"/>
        </w:rPr>
        <w:t>Meaning, Characteristics</w:t>
      </w:r>
      <w:r w:rsidR="00CA15F0">
        <w:rPr>
          <w:rFonts w:cs="Times New Roman"/>
        </w:rPr>
        <w:t>.</w:t>
      </w:r>
    </w:p>
    <w:p w:rsidR="006F0872" w:rsidRDefault="006F0872" w:rsidP="00A10BF0">
      <w:pPr>
        <w:spacing w:after="0"/>
        <w:jc w:val="both"/>
        <w:rPr>
          <w:rFonts w:cs="Times New Roman"/>
        </w:rPr>
      </w:pPr>
    </w:p>
    <w:p w:rsidR="006F0872" w:rsidRPr="00B022E2" w:rsidRDefault="006F0872" w:rsidP="006F0872">
      <w:pPr>
        <w:jc w:val="both"/>
        <w:rPr>
          <w:rFonts w:cstheme="minorHAnsi"/>
          <w:b/>
        </w:rPr>
      </w:pPr>
      <w:r w:rsidRPr="00B022E2">
        <w:rPr>
          <w:rFonts w:cstheme="minorHAnsi"/>
          <w:b/>
        </w:rPr>
        <w:t>Pedagogy:</w:t>
      </w:r>
    </w:p>
    <w:p w:rsidR="002555EC" w:rsidRDefault="002555EC" w:rsidP="002555EC">
      <w:pPr>
        <w:spacing w:after="0"/>
        <w:jc w:val="both"/>
        <w:rPr>
          <w:rFonts w:cs="Calibri"/>
        </w:rPr>
      </w:pPr>
      <w:r>
        <w:rPr>
          <w:rFonts w:cs="Calibri"/>
        </w:rPr>
        <w:t>A variety of teaching and learning techniques can be employed to impart knowledge and skills to students. Lectures, c</w:t>
      </w:r>
      <w:r w:rsidR="003C0971">
        <w:rPr>
          <w:rFonts w:cs="Calibri"/>
        </w:rPr>
        <w:t>ase analysis</w:t>
      </w:r>
      <w:r>
        <w:rPr>
          <w:rFonts w:cs="Calibri"/>
        </w:rPr>
        <w:t>, group discussions</w:t>
      </w:r>
      <w:r w:rsidR="00272B12">
        <w:rPr>
          <w:rFonts w:cs="Calibri"/>
        </w:rPr>
        <w:t>,</w:t>
      </w:r>
      <w:r>
        <w:rPr>
          <w:rFonts w:cs="Calibri"/>
        </w:rPr>
        <w:t xml:space="preserve"> </w:t>
      </w:r>
      <w:r w:rsidR="00272B12" w:rsidRPr="0048310D">
        <w:rPr>
          <w:rFonts w:cs="Calibri"/>
        </w:rPr>
        <w:t xml:space="preserve">numerical exercises </w:t>
      </w:r>
      <w:r>
        <w:rPr>
          <w:rFonts w:cs="Calibri"/>
        </w:rPr>
        <w:t xml:space="preserve">and practical project work can be used to develop conceptual and analytical skills and to prepare the students to face the challenges of the complex international business environment. The teacher should assess the </w:t>
      </w:r>
      <w:r>
        <w:rPr>
          <w:rFonts w:cs="Calibri"/>
        </w:rPr>
        <w:lastRenderedPageBreak/>
        <w:t>students' performance through a continuous system of tests and quizzes to ensure highest academic standards as well as practical orientation.</w:t>
      </w:r>
    </w:p>
    <w:p w:rsidR="00BF13E3" w:rsidRPr="00BF13E3" w:rsidRDefault="00BF13E3" w:rsidP="00BF13E3">
      <w:pPr>
        <w:spacing w:after="0"/>
        <w:jc w:val="both"/>
        <w:rPr>
          <w:rFonts w:cs="Times New Roman"/>
          <w:b/>
          <w:u w:val="single"/>
        </w:rPr>
      </w:pPr>
    </w:p>
    <w:p w:rsidR="00B97B76" w:rsidRDefault="00B97B76" w:rsidP="00BF13E3">
      <w:pPr>
        <w:spacing w:after="0"/>
        <w:jc w:val="both"/>
        <w:rPr>
          <w:rFonts w:cs="Times New Roman"/>
          <w:b/>
        </w:rPr>
      </w:pPr>
    </w:p>
    <w:p w:rsidR="00B97B76" w:rsidRDefault="00B97B76" w:rsidP="00BF13E3">
      <w:pPr>
        <w:spacing w:after="0"/>
        <w:jc w:val="both"/>
        <w:rPr>
          <w:rFonts w:cs="Times New Roman"/>
          <w:b/>
        </w:rPr>
      </w:pPr>
    </w:p>
    <w:p w:rsidR="00BF13E3" w:rsidRPr="00A10BF0" w:rsidRDefault="00BF13E3" w:rsidP="00BF13E3">
      <w:pPr>
        <w:spacing w:after="0"/>
        <w:jc w:val="both"/>
        <w:rPr>
          <w:rFonts w:cs="Times New Roman"/>
          <w:b/>
        </w:rPr>
      </w:pPr>
      <w:r w:rsidRPr="00A10BF0">
        <w:rPr>
          <w:rFonts w:cs="Times New Roman"/>
          <w:b/>
        </w:rPr>
        <w:t>Suggested Reading:</w:t>
      </w:r>
    </w:p>
    <w:p w:rsidR="00BF13E3" w:rsidRPr="00BF13E3" w:rsidRDefault="00BF13E3" w:rsidP="00BF13E3">
      <w:pPr>
        <w:spacing w:after="0"/>
        <w:jc w:val="both"/>
        <w:rPr>
          <w:rFonts w:cs="Times New Roman"/>
          <w:b/>
          <w:u w:val="single"/>
        </w:rPr>
      </w:pPr>
    </w:p>
    <w:p w:rsidR="00BF13E3" w:rsidRPr="00D05418" w:rsidRDefault="00BF13E3" w:rsidP="00BF13E3">
      <w:pPr>
        <w:pStyle w:val="ListParagraph"/>
        <w:numPr>
          <w:ilvl w:val="0"/>
          <w:numId w:val="20"/>
        </w:numPr>
        <w:spacing w:after="0"/>
        <w:jc w:val="both"/>
        <w:rPr>
          <w:rFonts w:cstheme="minorHAnsi"/>
        </w:rPr>
      </w:pPr>
      <w:r w:rsidRPr="00D05418">
        <w:rPr>
          <w:rFonts w:cstheme="minorHAnsi"/>
        </w:rPr>
        <w:t>Jawahar Lal, Cost Accounting. McGraw Hill Education.</w:t>
      </w:r>
    </w:p>
    <w:p w:rsidR="00BF13E3" w:rsidRPr="00D05418" w:rsidRDefault="00BF13E3" w:rsidP="00BF13E3">
      <w:pPr>
        <w:pStyle w:val="ListParagraph"/>
        <w:numPr>
          <w:ilvl w:val="0"/>
          <w:numId w:val="20"/>
        </w:numPr>
        <w:spacing w:after="0"/>
        <w:jc w:val="both"/>
        <w:rPr>
          <w:rFonts w:cstheme="minorHAnsi"/>
        </w:rPr>
      </w:pPr>
      <w:r w:rsidRPr="00D05418">
        <w:rPr>
          <w:rFonts w:cstheme="minorHAnsi"/>
        </w:rPr>
        <w:t>Arora, M.N. Cost Accounting – Principles and Practice. Vikas Publishing House, New Delhi.</w:t>
      </w:r>
    </w:p>
    <w:p w:rsidR="00BF13E3" w:rsidRPr="00D05418" w:rsidRDefault="00BF13E3" w:rsidP="00BF13E3">
      <w:pPr>
        <w:pStyle w:val="ListParagraph"/>
        <w:numPr>
          <w:ilvl w:val="0"/>
          <w:numId w:val="20"/>
        </w:numPr>
        <w:spacing w:after="0"/>
        <w:jc w:val="both"/>
        <w:rPr>
          <w:rFonts w:cstheme="minorHAnsi"/>
        </w:rPr>
      </w:pPr>
      <w:r w:rsidRPr="00D05418">
        <w:rPr>
          <w:rFonts w:cstheme="minorHAnsi"/>
        </w:rPr>
        <w:t>Ravi M. Kishore, “cost accounting” Taxmann</w:t>
      </w:r>
    </w:p>
    <w:p w:rsidR="00D05418" w:rsidRDefault="00D05418" w:rsidP="00D05418">
      <w:pPr>
        <w:spacing w:after="0"/>
        <w:ind w:left="360"/>
        <w:rPr>
          <w:rFonts w:eastAsia="Times New Roman" w:cstheme="minorHAnsi"/>
        </w:rPr>
      </w:pPr>
      <w:r w:rsidRPr="00D05418">
        <w:rPr>
          <w:rFonts w:cstheme="minorHAnsi"/>
        </w:rPr>
        <w:t>4.</w:t>
      </w:r>
      <w:r w:rsidRPr="00D05418">
        <w:rPr>
          <w:rFonts w:cstheme="minorHAnsi"/>
          <w:b/>
        </w:rPr>
        <w:t xml:space="preserve">     </w:t>
      </w:r>
      <w:r w:rsidRPr="00D05418">
        <w:rPr>
          <w:rFonts w:eastAsia="Times New Roman" w:cstheme="minorHAnsi"/>
        </w:rPr>
        <w:t>S.N. Maheshwari : Fundamentals of Costing, sultan chand and sons, New Delhi.</w:t>
      </w:r>
    </w:p>
    <w:p w:rsidR="00D05418" w:rsidRPr="00D05418" w:rsidRDefault="00D05418" w:rsidP="00D05418">
      <w:pPr>
        <w:spacing w:after="0"/>
        <w:ind w:left="360"/>
        <w:rPr>
          <w:rFonts w:eastAsia="Times New Roman" w:cstheme="minorHAnsi"/>
        </w:rPr>
      </w:pPr>
      <w:r w:rsidRPr="00D05418">
        <w:rPr>
          <w:rFonts w:eastAsia="Times New Roman" w:cstheme="minorHAnsi"/>
          <w:lang w:val="en-US" w:bidi="ar-SA"/>
        </w:rPr>
        <w:t xml:space="preserve"> 5.</w:t>
      </w:r>
      <w:r>
        <w:rPr>
          <w:rFonts w:eastAsia="Times New Roman" w:cstheme="minorHAnsi"/>
          <w:lang w:val="en-US" w:bidi="ar-SA"/>
        </w:rPr>
        <w:t xml:space="preserve">    </w:t>
      </w:r>
      <w:r w:rsidRPr="00D05418">
        <w:rPr>
          <w:rFonts w:eastAsia="Times New Roman" w:cstheme="minorHAnsi"/>
          <w:lang w:val="en-US" w:bidi="ar-SA"/>
        </w:rPr>
        <w:t>Horngren, Foster, Datar, et al., Cost Accounting,- A Managerial Emphasis, Pearson</w:t>
      </w:r>
    </w:p>
    <w:p w:rsidR="00D05418" w:rsidRPr="00D05418" w:rsidRDefault="00D05418" w:rsidP="00D05418">
      <w:pPr>
        <w:spacing w:after="0" w:line="240" w:lineRule="auto"/>
        <w:rPr>
          <w:rFonts w:eastAsia="Times New Roman" w:cstheme="minorHAnsi"/>
          <w:lang w:val="en-US" w:bidi="ar-SA"/>
        </w:rPr>
      </w:pPr>
      <w:r>
        <w:rPr>
          <w:rFonts w:eastAsia="Times New Roman" w:cstheme="minorHAnsi"/>
          <w:lang w:val="en-US" w:bidi="ar-SA"/>
        </w:rPr>
        <w:t xml:space="preserve">        </w:t>
      </w:r>
      <w:r w:rsidRPr="00D05418">
        <w:rPr>
          <w:rFonts w:eastAsia="Times New Roman" w:cstheme="minorHAnsi"/>
          <w:lang w:val="en-US" w:bidi="ar-SA"/>
        </w:rPr>
        <w:t xml:space="preserve">6. </w:t>
      </w:r>
      <w:r>
        <w:rPr>
          <w:rFonts w:eastAsia="Times New Roman" w:cstheme="minorHAnsi"/>
          <w:lang w:val="en-US" w:bidi="ar-SA"/>
        </w:rPr>
        <w:t xml:space="preserve">   </w:t>
      </w:r>
      <w:r w:rsidRPr="00D05418">
        <w:rPr>
          <w:rFonts w:eastAsia="Times New Roman" w:cstheme="minorHAnsi"/>
          <w:lang w:val="en-US" w:bidi="ar-SA"/>
        </w:rPr>
        <w:t>Nigam Sharma : Cost accounting- principles and problems, sultan chand&amp; Co. New Delhi.</w:t>
      </w:r>
    </w:p>
    <w:p w:rsidR="00BF13E3" w:rsidRPr="00D05418" w:rsidRDefault="00BF13E3" w:rsidP="00BF13E3">
      <w:pPr>
        <w:spacing w:after="0"/>
        <w:jc w:val="both"/>
        <w:rPr>
          <w:rFonts w:cstheme="minorHAnsi"/>
          <w:b/>
        </w:rPr>
      </w:pPr>
    </w:p>
    <w:p w:rsidR="003A66A0" w:rsidRDefault="003A66A0" w:rsidP="000064DE">
      <w:pPr>
        <w:spacing w:after="0"/>
        <w:jc w:val="center"/>
      </w:pPr>
    </w:p>
    <w:p w:rsidR="003A66A0" w:rsidRDefault="003A66A0" w:rsidP="000064DE">
      <w:pPr>
        <w:spacing w:after="0"/>
        <w:jc w:val="center"/>
      </w:pPr>
    </w:p>
    <w:p w:rsidR="003A66A0" w:rsidRDefault="003A66A0" w:rsidP="000064DE">
      <w:pPr>
        <w:spacing w:after="0"/>
        <w:jc w:val="center"/>
      </w:pPr>
    </w:p>
    <w:p w:rsidR="00B97B76" w:rsidRDefault="00B97B76" w:rsidP="000064DE">
      <w:pPr>
        <w:spacing w:after="0"/>
        <w:jc w:val="center"/>
        <w:rPr>
          <w:b/>
          <w:bCs/>
        </w:rPr>
      </w:pPr>
    </w:p>
    <w:p w:rsidR="00B97B76" w:rsidRDefault="00B97B76" w:rsidP="000064DE">
      <w:pPr>
        <w:spacing w:after="0"/>
        <w:jc w:val="center"/>
        <w:rPr>
          <w:b/>
          <w:bCs/>
        </w:rPr>
      </w:pPr>
    </w:p>
    <w:p w:rsidR="00590BBE" w:rsidRDefault="00590BBE" w:rsidP="00590BBE">
      <w:pPr>
        <w:spacing w:after="0"/>
        <w:rPr>
          <w:b/>
          <w:bCs/>
        </w:rPr>
      </w:pPr>
      <w:r w:rsidRPr="00481FB6">
        <w:rPr>
          <w:b/>
          <w:bCs/>
        </w:rPr>
        <w:t>Recommended by Board of Studies</w:t>
      </w:r>
    </w:p>
    <w:p w:rsidR="00590BBE" w:rsidRDefault="00590BBE" w:rsidP="00590BBE">
      <w:pPr>
        <w:spacing w:after="0"/>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B97B76" w:rsidRDefault="00B97B76" w:rsidP="000064DE">
      <w:pPr>
        <w:spacing w:after="0"/>
        <w:jc w:val="center"/>
        <w:rPr>
          <w:b/>
          <w:bCs/>
        </w:rPr>
      </w:pPr>
    </w:p>
    <w:p w:rsidR="00590BBE" w:rsidRDefault="00590BBE" w:rsidP="000064DE">
      <w:pPr>
        <w:spacing w:after="0"/>
        <w:jc w:val="center"/>
        <w:rPr>
          <w:b/>
          <w:bCs/>
        </w:rPr>
      </w:pPr>
    </w:p>
    <w:p w:rsidR="00590BBE" w:rsidRDefault="00590BBE" w:rsidP="000064DE">
      <w:pPr>
        <w:spacing w:after="0"/>
        <w:jc w:val="center"/>
        <w:rPr>
          <w:b/>
          <w:bCs/>
        </w:rPr>
      </w:pPr>
    </w:p>
    <w:p w:rsidR="000064DE" w:rsidRPr="004A61C2" w:rsidRDefault="009C0A10" w:rsidP="000064DE">
      <w:pPr>
        <w:spacing w:after="0"/>
        <w:jc w:val="center"/>
        <w:rPr>
          <w:b/>
          <w:bCs/>
        </w:rPr>
      </w:pPr>
      <w:r>
        <w:rPr>
          <w:b/>
          <w:bCs/>
        </w:rPr>
        <w:t>BCAF 3.</w:t>
      </w:r>
      <w:r w:rsidR="000064DE" w:rsidRPr="004A61C2">
        <w:rPr>
          <w:b/>
          <w:bCs/>
        </w:rPr>
        <w:t>3:</w:t>
      </w:r>
      <w:r w:rsidR="003C6C90">
        <w:rPr>
          <w:b/>
          <w:bCs/>
        </w:rPr>
        <w:t xml:space="preserve"> </w:t>
      </w:r>
      <w:r w:rsidR="000064DE" w:rsidRPr="004A61C2">
        <w:rPr>
          <w:b/>
          <w:bCs/>
        </w:rPr>
        <w:t>Income Tax Law and Practices</w:t>
      </w:r>
    </w:p>
    <w:p w:rsidR="000064DE" w:rsidRPr="004A61C2" w:rsidRDefault="003C6C90" w:rsidP="000064DE">
      <w:pPr>
        <w:spacing w:after="0"/>
        <w:jc w:val="center"/>
        <w:rPr>
          <w:b/>
          <w:bCs/>
        </w:rPr>
      </w:pPr>
      <w:r>
        <w:rPr>
          <w:b/>
          <w:bCs/>
        </w:rPr>
        <w:t>6 CREDITS:5</w:t>
      </w:r>
      <w:r w:rsidR="00FD7DEB">
        <w:rPr>
          <w:b/>
          <w:bCs/>
        </w:rPr>
        <w:t>H</w:t>
      </w:r>
      <w:r>
        <w:rPr>
          <w:b/>
          <w:bCs/>
        </w:rPr>
        <w:t>(L)+1</w:t>
      </w:r>
      <w:r w:rsidR="00FD7DEB">
        <w:rPr>
          <w:b/>
          <w:bCs/>
        </w:rPr>
        <w:t>H</w:t>
      </w:r>
      <w:r>
        <w:rPr>
          <w:b/>
          <w:bCs/>
        </w:rPr>
        <w:t>(P</w:t>
      </w:r>
      <w:r w:rsidR="000064DE" w:rsidRPr="004A61C2">
        <w:rPr>
          <w:b/>
          <w:bCs/>
        </w:rPr>
        <w:t>)</w:t>
      </w:r>
    </w:p>
    <w:p w:rsidR="000064DE" w:rsidRPr="004A61C2" w:rsidRDefault="000064DE" w:rsidP="000064DE">
      <w:pPr>
        <w:spacing w:after="0"/>
        <w:rPr>
          <w:b/>
          <w:bCs/>
        </w:rPr>
      </w:pPr>
      <w:r w:rsidRPr="004A61C2">
        <w:rPr>
          <w:b/>
          <w:bCs/>
        </w:rPr>
        <w:t xml:space="preserve">Duration: 3 hrs. </w:t>
      </w:r>
      <w:r>
        <w:rPr>
          <w:b/>
          <w:bCs/>
        </w:rPr>
        <w:tab/>
      </w:r>
      <w:r>
        <w:rPr>
          <w:b/>
          <w:bCs/>
        </w:rPr>
        <w:tab/>
      </w:r>
      <w:r>
        <w:rPr>
          <w:b/>
          <w:bCs/>
        </w:rPr>
        <w:tab/>
      </w:r>
      <w:r>
        <w:rPr>
          <w:b/>
          <w:bCs/>
        </w:rPr>
        <w:tab/>
      </w:r>
      <w:r>
        <w:rPr>
          <w:b/>
          <w:bCs/>
        </w:rPr>
        <w:tab/>
      </w:r>
      <w:r>
        <w:rPr>
          <w:b/>
          <w:bCs/>
        </w:rPr>
        <w:tab/>
      </w:r>
      <w:r w:rsidRPr="004A61C2">
        <w:rPr>
          <w:b/>
          <w:bCs/>
        </w:rPr>
        <w:t xml:space="preserve">Max. Marks: 100 </w:t>
      </w:r>
    </w:p>
    <w:p w:rsidR="000064DE" w:rsidRPr="004A61C2" w:rsidRDefault="000064DE" w:rsidP="000064DE">
      <w:pPr>
        <w:spacing w:after="0"/>
        <w:rPr>
          <w:b/>
          <w:bCs/>
        </w:rPr>
      </w:pPr>
      <w:r w:rsidRPr="004A61C2">
        <w:rPr>
          <w:b/>
          <w:bCs/>
        </w:rPr>
        <w:t xml:space="preserve">Pass Marks: 35% </w:t>
      </w:r>
      <w:r>
        <w:rPr>
          <w:b/>
          <w:bCs/>
        </w:rPr>
        <w:tab/>
      </w:r>
      <w:r>
        <w:rPr>
          <w:b/>
          <w:bCs/>
        </w:rPr>
        <w:tab/>
      </w:r>
      <w:r>
        <w:rPr>
          <w:b/>
          <w:bCs/>
        </w:rPr>
        <w:tab/>
      </w:r>
      <w:r>
        <w:rPr>
          <w:b/>
          <w:bCs/>
        </w:rPr>
        <w:tab/>
      </w:r>
      <w:r>
        <w:rPr>
          <w:b/>
          <w:bCs/>
        </w:rPr>
        <w:tab/>
      </w:r>
      <w:r>
        <w:rPr>
          <w:b/>
          <w:bCs/>
        </w:rPr>
        <w:tab/>
      </w:r>
      <w:r w:rsidR="003C6C90">
        <w:rPr>
          <w:b/>
          <w:bCs/>
        </w:rPr>
        <w:t>Internal Assessment: 2</w:t>
      </w:r>
      <w:r w:rsidRPr="004A61C2">
        <w:rPr>
          <w:b/>
          <w:bCs/>
        </w:rPr>
        <w:t xml:space="preserve">0 marks </w:t>
      </w:r>
    </w:p>
    <w:p w:rsidR="000064DE" w:rsidRDefault="000064DE" w:rsidP="000064DE">
      <w:pPr>
        <w:spacing w:after="0"/>
        <w:ind w:left="5040" w:firstLine="720"/>
        <w:rPr>
          <w:b/>
          <w:bCs/>
        </w:rPr>
      </w:pPr>
      <w:r w:rsidRPr="004A61C2">
        <w:rPr>
          <w:b/>
          <w:bCs/>
        </w:rPr>
        <w:t xml:space="preserve">Theory Paper: 70 marks </w:t>
      </w:r>
    </w:p>
    <w:p w:rsidR="003C6C90" w:rsidRPr="004A61C2" w:rsidRDefault="003C6C90" w:rsidP="000064DE">
      <w:pPr>
        <w:spacing w:after="0"/>
        <w:ind w:left="5040" w:firstLine="720"/>
        <w:rPr>
          <w:b/>
          <w:bCs/>
        </w:rPr>
      </w:pPr>
      <w:r>
        <w:rPr>
          <w:b/>
          <w:bCs/>
        </w:rPr>
        <w:t xml:space="preserve">Practical         : 10 marks </w:t>
      </w:r>
    </w:p>
    <w:p w:rsidR="000064DE" w:rsidRDefault="000064DE" w:rsidP="000064DE">
      <w:pPr>
        <w:spacing w:after="0"/>
        <w:jc w:val="both"/>
      </w:pPr>
      <w:r w:rsidRPr="004A61C2">
        <w:rPr>
          <w:b/>
          <w:bCs/>
        </w:rPr>
        <w:t>Objective</w:t>
      </w:r>
      <w:r>
        <w:t>: To familiarize and update the students with the basic principles of taxation, Structure of Indian Taxation system and provisions of Income Tax.</w:t>
      </w:r>
    </w:p>
    <w:p w:rsidR="000064DE" w:rsidRPr="004A61C2" w:rsidRDefault="000064DE" w:rsidP="000064DE">
      <w:pPr>
        <w:spacing w:after="0"/>
        <w:jc w:val="center"/>
        <w:rPr>
          <w:b/>
          <w:bCs/>
        </w:rPr>
      </w:pPr>
      <w:r w:rsidRPr="004A61C2">
        <w:rPr>
          <w:b/>
          <w:bCs/>
        </w:rPr>
        <w:t>INSTRUCTIONS FOR PAPER SETTER/EXAMINERS</w:t>
      </w:r>
    </w:p>
    <w:p w:rsidR="000064DE" w:rsidRDefault="000064DE" w:rsidP="000064DE">
      <w:pPr>
        <w:spacing w:after="0"/>
        <w:jc w:val="both"/>
      </w:pPr>
      <w:r>
        <w:t>The question paper will consist of three sections A, B and C. Section A and B will have four questions each from Unit-I and Unit-II respectively, will  carry 10 marks each and with atleast two theoretical questions in section A &amp; B. Section C will consist of 12 short answer type questions covering entire syllabus and will carry 3 marks each. Total weightage of Section-C shall be 30 marks.</w:t>
      </w:r>
    </w:p>
    <w:p w:rsidR="000064DE" w:rsidRPr="004A61C2" w:rsidRDefault="000064DE" w:rsidP="000064DE">
      <w:pPr>
        <w:spacing w:after="0"/>
        <w:jc w:val="center"/>
        <w:rPr>
          <w:b/>
          <w:bCs/>
        </w:rPr>
      </w:pPr>
      <w:r w:rsidRPr="004A61C2">
        <w:rPr>
          <w:b/>
          <w:bCs/>
        </w:rPr>
        <w:t>INSTRUCTIONS FOR CANDIDATES</w:t>
      </w:r>
    </w:p>
    <w:p w:rsidR="000064DE" w:rsidRDefault="000064DE" w:rsidP="000064DE">
      <w:pPr>
        <w:spacing w:after="0"/>
        <w:jc w:val="both"/>
      </w:pPr>
      <w:r>
        <w:t xml:space="preserve">Candidates are required to attempt two questions each from Section A and B. In Section C candidates are required to attempt any ten questions. </w:t>
      </w:r>
    </w:p>
    <w:p w:rsidR="000064DE" w:rsidRDefault="000064DE" w:rsidP="000064DE">
      <w:pPr>
        <w:spacing w:after="0"/>
      </w:pPr>
      <w:r w:rsidRPr="004A61C2">
        <w:rPr>
          <w:b/>
          <w:bCs/>
        </w:rPr>
        <w:t>Note</w:t>
      </w:r>
      <w:r>
        <w:t xml:space="preserve">: Use of simple calculator is allowed. </w:t>
      </w:r>
    </w:p>
    <w:p w:rsidR="000064DE" w:rsidRPr="004A61C2" w:rsidRDefault="000064DE" w:rsidP="000064DE">
      <w:pPr>
        <w:spacing w:after="0"/>
        <w:jc w:val="center"/>
        <w:rPr>
          <w:b/>
          <w:bCs/>
        </w:rPr>
      </w:pPr>
      <w:r w:rsidRPr="004A61C2">
        <w:rPr>
          <w:b/>
          <w:bCs/>
        </w:rPr>
        <w:t>Unit-I</w:t>
      </w:r>
    </w:p>
    <w:p w:rsidR="000064DE" w:rsidRDefault="000064DE" w:rsidP="000064DE">
      <w:pPr>
        <w:spacing w:after="0"/>
        <w:jc w:val="both"/>
      </w:pPr>
      <w:r>
        <w:t>Income Tax Act 1961: I</w:t>
      </w:r>
      <w:r w:rsidRPr="004A61C2">
        <w:t>ntroduction</w:t>
      </w:r>
      <w:r>
        <w:rPr>
          <w:i/>
          <w:iCs/>
        </w:rPr>
        <w:t xml:space="preserve">, </w:t>
      </w:r>
      <w:r>
        <w:t xml:space="preserve">Exempted Incomes, Basis of Charge: Residential status, Computation of Income under Salary Head, Computation of Income from House Property, Profit and Gains of Business and Profession. </w:t>
      </w:r>
    </w:p>
    <w:p w:rsidR="000064DE" w:rsidRPr="004A61C2" w:rsidRDefault="000064DE" w:rsidP="000064DE">
      <w:pPr>
        <w:spacing w:after="0"/>
        <w:jc w:val="center"/>
        <w:rPr>
          <w:b/>
          <w:bCs/>
        </w:rPr>
      </w:pPr>
      <w:r w:rsidRPr="004A61C2">
        <w:rPr>
          <w:b/>
          <w:bCs/>
        </w:rPr>
        <w:t>Unit-II</w:t>
      </w:r>
    </w:p>
    <w:p w:rsidR="000064DE" w:rsidRDefault="000064DE" w:rsidP="000064DE">
      <w:pPr>
        <w:spacing w:after="0"/>
        <w:jc w:val="both"/>
      </w:pPr>
      <w:r>
        <w:t>Capital Gains: Long Term and Short-Term Capital Gains, Income from Other Sources, Clubbing of Incomes, Carry Forward and Set off of losses, Deductions u/s 80 C to 80 U out of the Gross total Income. Assessment of Total Income of Individual and Company, Advance Payment of Tax, Deduction of Tax at sources.</w:t>
      </w:r>
    </w:p>
    <w:p w:rsidR="00B022E2" w:rsidRDefault="00B022E2" w:rsidP="000064DE">
      <w:pPr>
        <w:spacing w:after="0"/>
        <w:jc w:val="both"/>
      </w:pPr>
    </w:p>
    <w:p w:rsidR="005333B8" w:rsidRDefault="00B022E2" w:rsidP="000064DE">
      <w:pPr>
        <w:spacing w:after="0"/>
        <w:jc w:val="both"/>
        <w:rPr>
          <w:b/>
          <w:bCs/>
          <w:sz w:val="24"/>
          <w:szCs w:val="24"/>
        </w:rPr>
      </w:pPr>
      <w:r w:rsidRPr="00B022E2">
        <w:rPr>
          <w:b/>
          <w:bCs/>
          <w:sz w:val="24"/>
          <w:szCs w:val="24"/>
        </w:rPr>
        <w:t>Practical Lab</w:t>
      </w:r>
      <w:r w:rsidR="000B64BE">
        <w:rPr>
          <w:b/>
          <w:bCs/>
          <w:sz w:val="24"/>
          <w:szCs w:val="24"/>
        </w:rPr>
        <w:t>:  1 Credit</w:t>
      </w:r>
    </w:p>
    <w:p w:rsidR="00B022E2" w:rsidRDefault="00B022E2" w:rsidP="000064DE">
      <w:pPr>
        <w:spacing w:after="0"/>
        <w:jc w:val="both"/>
        <w:rPr>
          <w:b/>
          <w:bCs/>
          <w:sz w:val="24"/>
          <w:szCs w:val="24"/>
        </w:rPr>
      </w:pPr>
    </w:p>
    <w:p w:rsidR="00B022E2" w:rsidRDefault="00B022E2" w:rsidP="00B022E2">
      <w:pPr>
        <w:pStyle w:val="NoSpacing"/>
      </w:pPr>
      <w:r>
        <w:rPr>
          <w:b/>
        </w:rPr>
        <w:t xml:space="preserve">Objective: </w:t>
      </w:r>
      <w:r>
        <w:t>To provide the knowledge to the students for calculation of Income Tax and filling the returns.</w:t>
      </w:r>
    </w:p>
    <w:p w:rsidR="00B022E2" w:rsidRDefault="00B022E2" w:rsidP="00B022E2">
      <w:pPr>
        <w:pStyle w:val="NoSpacing"/>
      </w:pPr>
    </w:p>
    <w:p w:rsidR="00B022E2" w:rsidRDefault="00B022E2" w:rsidP="00B022E2">
      <w:pPr>
        <w:jc w:val="both"/>
      </w:pPr>
      <w:r>
        <w:t>TDS</w:t>
      </w:r>
      <w:r w:rsidR="000B64BE">
        <w:t xml:space="preserve"> </w:t>
      </w:r>
      <w:r>
        <w:t>(Form -26 AS) Tax credit statement,</w:t>
      </w:r>
      <w:r w:rsidR="000B64BE">
        <w:t xml:space="preserve"> </w:t>
      </w:r>
      <w:r>
        <w:t>PAN application, rectification, TDS; rates, due dates, TDS returns.</w:t>
      </w:r>
      <w:r w:rsidRPr="00B022E2">
        <w:t xml:space="preserve"> </w:t>
      </w:r>
      <w:r>
        <w:t>Preparation of return of income: Filling of return: Manually, e-</w:t>
      </w:r>
      <w:r w:rsidR="000B64BE">
        <w:t>filling, Provisions</w:t>
      </w:r>
      <w:r>
        <w:t xml:space="preserve"> and procedures of compulsory on line filing of returns for specified assesses</w:t>
      </w:r>
    </w:p>
    <w:p w:rsidR="00B022E2" w:rsidRPr="00B022E2" w:rsidRDefault="00B022E2" w:rsidP="000064DE">
      <w:pPr>
        <w:spacing w:after="0"/>
        <w:jc w:val="both"/>
        <w:rPr>
          <w:sz w:val="24"/>
          <w:szCs w:val="24"/>
        </w:rPr>
      </w:pPr>
    </w:p>
    <w:p w:rsidR="005333B8" w:rsidRPr="00B022E2" w:rsidRDefault="005333B8" w:rsidP="005333B8">
      <w:pPr>
        <w:jc w:val="both"/>
        <w:rPr>
          <w:rFonts w:cstheme="minorHAnsi"/>
          <w:b/>
        </w:rPr>
      </w:pPr>
      <w:r w:rsidRPr="00B022E2">
        <w:rPr>
          <w:rFonts w:cstheme="minorHAnsi"/>
          <w:b/>
        </w:rPr>
        <w:t>Pedagogy:</w:t>
      </w:r>
    </w:p>
    <w:p w:rsidR="002555EC" w:rsidRDefault="002555EC" w:rsidP="002555EC">
      <w:pPr>
        <w:spacing w:after="0"/>
        <w:jc w:val="both"/>
        <w:rPr>
          <w:rFonts w:cs="Calibri"/>
        </w:rPr>
      </w:pPr>
      <w:r>
        <w:rPr>
          <w:rFonts w:cs="Calibri"/>
        </w:rPr>
        <w:t>A variety of teaching and learning techniques can be employed to impart knowledge and skills to students. Lectures, case analysi</w:t>
      </w:r>
      <w:r w:rsidR="003C0971">
        <w:rPr>
          <w:rFonts w:cs="Calibri"/>
        </w:rPr>
        <w:t>s</w:t>
      </w:r>
      <w:r w:rsidR="00F70372">
        <w:rPr>
          <w:rFonts w:cs="Calibri"/>
        </w:rPr>
        <w:t>, group discussions,</w:t>
      </w:r>
      <w:r w:rsidR="00F70372" w:rsidRPr="00F70372">
        <w:rPr>
          <w:rFonts w:cs="Calibri"/>
        </w:rPr>
        <w:t xml:space="preserve"> </w:t>
      </w:r>
      <w:r w:rsidR="00F70372" w:rsidRPr="0048310D">
        <w:rPr>
          <w:rFonts w:cs="Calibri"/>
        </w:rPr>
        <w:t xml:space="preserve">numerical exercises </w:t>
      </w:r>
      <w:r>
        <w:rPr>
          <w:rFonts w:cs="Calibri"/>
        </w:rPr>
        <w:t xml:space="preserve">and practical project work can be used to develop conceptual and analytical skills and to prepare the students to face the challenges of the complex international business environment. The teacher should assess the </w:t>
      </w:r>
      <w:r>
        <w:rPr>
          <w:rFonts w:cs="Calibri"/>
        </w:rPr>
        <w:lastRenderedPageBreak/>
        <w:t>students' performance through a continuous system of tests and quizzes to ensure highest academic standards as well as practical orientation.</w:t>
      </w:r>
    </w:p>
    <w:p w:rsidR="005333B8" w:rsidRPr="00B022E2" w:rsidRDefault="005333B8" w:rsidP="002555EC">
      <w:pPr>
        <w:jc w:val="both"/>
        <w:rPr>
          <w:rFonts w:cstheme="minorHAnsi"/>
        </w:rPr>
      </w:pPr>
    </w:p>
    <w:p w:rsidR="000064DE" w:rsidRPr="004A61C2" w:rsidRDefault="000064DE" w:rsidP="000064DE">
      <w:pPr>
        <w:spacing w:after="0"/>
        <w:rPr>
          <w:b/>
          <w:bCs/>
        </w:rPr>
      </w:pPr>
      <w:r w:rsidRPr="004A61C2">
        <w:rPr>
          <w:b/>
          <w:bCs/>
        </w:rPr>
        <w:t xml:space="preserve">Suggested Readings: </w:t>
      </w:r>
    </w:p>
    <w:p w:rsidR="000064DE" w:rsidRPr="00276926" w:rsidRDefault="000064DE" w:rsidP="000064DE">
      <w:pPr>
        <w:spacing w:after="0"/>
        <w:rPr>
          <w:rFonts w:cstheme="minorHAnsi"/>
        </w:rPr>
      </w:pPr>
      <w:r w:rsidRPr="00276926">
        <w:rPr>
          <w:rFonts w:cstheme="minorHAnsi"/>
        </w:rPr>
        <w:t xml:space="preserve">1. </w:t>
      </w:r>
      <w:r w:rsidR="000B64BE">
        <w:rPr>
          <w:rFonts w:cstheme="minorHAnsi"/>
        </w:rPr>
        <w:t xml:space="preserve"> </w:t>
      </w:r>
      <w:r w:rsidRPr="00276926">
        <w:rPr>
          <w:rFonts w:cstheme="minorHAnsi"/>
        </w:rPr>
        <w:t xml:space="preserve">Mahesh Joshi, “Income Tax Law and Practice”, Unistar Books. </w:t>
      </w:r>
    </w:p>
    <w:p w:rsidR="000064DE" w:rsidRPr="00276926" w:rsidRDefault="000064DE" w:rsidP="000064DE">
      <w:pPr>
        <w:spacing w:after="0"/>
        <w:rPr>
          <w:rFonts w:cstheme="minorHAnsi"/>
        </w:rPr>
      </w:pPr>
      <w:r w:rsidRPr="00276926">
        <w:rPr>
          <w:rFonts w:cstheme="minorHAnsi"/>
        </w:rPr>
        <w:t xml:space="preserve">2. Mehrotra, “Income Tax Law and Accounts including Wealth Tax”, Sahitya Bhawan. </w:t>
      </w:r>
    </w:p>
    <w:p w:rsidR="000064DE" w:rsidRPr="00276926" w:rsidRDefault="000064DE" w:rsidP="000064DE">
      <w:pPr>
        <w:spacing w:after="0"/>
        <w:rPr>
          <w:rFonts w:cstheme="minorHAnsi"/>
        </w:rPr>
      </w:pPr>
      <w:r w:rsidRPr="00276926">
        <w:rPr>
          <w:rFonts w:cstheme="minorHAnsi"/>
        </w:rPr>
        <w:t xml:space="preserve">3. V. K. Singhania, “Taxmann Student Guide to Income Tax” ,Taxmann. </w:t>
      </w:r>
    </w:p>
    <w:p w:rsidR="000064DE" w:rsidRPr="00276926" w:rsidRDefault="000064DE" w:rsidP="000064DE">
      <w:pPr>
        <w:spacing w:after="0"/>
        <w:rPr>
          <w:rFonts w:cstheme="minorHAnsi"/>
        </w:rPr>
      </w:pPr>
      <w:r w:rsidRPr="00276926">
        <w:rPr>
          <w:rFonts w:cstheme="minorHAnsi"/>
        </w:rPr>
        <w:t>4.</w:t>
      </w:r>
      <w:r w:rsidR="000B64BE">
        <w:rPr>
          <w:rFonts w:cstheme="minorHAnsi"/>
        </w:rPr>
        <w:t xml:space="preserve"> </w:t>
      </w:r>
      <w:r w:rsidRPr="00276926">
        <w:rPr>
          <w:rFonts w:cstheme="minorHAnsi"/>
        </w:rPr>
        <w:t xml:space="preserve"> Parsad Bhagwati, “Income Tax Law and Practice”, WishwaParkashan. </w:t>
      </w:r>
    </w:p>
    <w:p w:rsidR="00276926" w:rsidRDefault="000064DE" w:rsidP="00276926">
      <w:pPr>
        <w:spacing w:after="0"/>
        <w:rPr>
          <w:rFonts w:cstheme="minorHAnsi"/>
        </w:rPr>
      </w:pPr>
      <w:r w:rsidRPr="00276926">
        <w:rPr>
          <w:rFonts w:cstheme="minorHAnsi"/>
        </w:rPr>
        <w:t>5. Girish Ahuja and Ravi Gupta, Systematic Approach, C.C.H. India Publications, New Delhi.</w:t>
      </w:r>
    </w:p>
    <w:p w:rsidR="00276926" w:rsidRDefault="00276926" w:rsidP="00276926">
      <w:pPr>
        <w:spacing w:after="0"/>
        <w:rPr>
          <w:rFonts w:cstheme="minorHAnsi"/>
        </w:rPr>
      </w:pPr>
      <w:r>
        <w:rPr>
          <w:rFonts w:cstheme="minorHAnsi"/>
        </w:rPr>
        <w:t xml:space="preserve">6. </w:t>
      </w:r>
      <w:r w:rsidRPr="00276926">
        <w:rPr>
          <w:rFonts w:cstheme="minorHAnsi"/>
        </w:rPr>
        <w:t>Shalinder Sekhon, "The Income Tax Law: A Simple guide to theory", SLM Publication.</w:t>
      </w:r>
    </w:p>
    <w:p w:rsidR="00276926" w:rsidRPr="00276926" w:rsidRDefault="00276926" w:rsidP="00276926">
      <w:pPr>
        <w:spacing w:after="0"/>
        <w:rPr>
          <w:rFonts w:cstheme="minorHAnsi"/>
        </w:rPr>
      </w:pPr>
      <w:r>
        <w:rPr>
          <w:rFonts w:cstheme="minorHAnsi"/>
        </w:rPr>
        <w:t xml:space="preserve">7. </w:t>
      </w:r>
      <w:r w:rsidRPr="00276926">
        <w:rPr>
          <w:rFonts w:cstheme="minorHAnsi"/>
        </w:rPr>
        <w:t>Software 1. Vinod Kumar Singhania, e-filing of Income Tax Returns and Computation of Tax, Taxmann Publication Pvt. Ltd, New Delhi. Latest version 2. ‘Excel Utility’ available at incometaxindiaefiling.gov.in</w:t>
      </w:r>
    </w:p>
    <w:p w:rsidR="00276926" w:rsidRPr="00276926" w:rsidRDefault="00276926" w:rsidP="000064DE">
      <w:pPr>
        <w:spacing w:after="0"/>
        <w:rPr>
          <w:rFonts w:cstheme="minorHAnsi"/>
        </w:rPr>
      </w:pPr>
    </w:p>
    <w:p w:rsidR="000064DE" w:rsidRPr="006B3BFE" w:rsidRDefault="000064DE" w:rsidP="000064DE"/>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231D03" w:rsidRPr="00481FB6" w:rsidRDefault="00231D03" w:rsidP="00231D03">
      <w:pPr>
        <w:spacing w:after="0"/>
        <w:jc w:val="both"/>
        <w:rPr>
          <w:b/>
        </w:rPr>
      </w:pPr>
      <w:r w:rsidRPr="00481FB6">
        <w:rPr>
          <w:b/>
        </w:rPr>
        <w:t>Recommended by Board of Studies</w:t>
      </w: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0064DE">
      <w:pPr>
        <w:spacing w:after="0"/>
        <w:rPr>
          <w:b/>
          <w:bCs/>
        </w:rPr>
      </w:pPr>
    </w:p>
    <w:p w:rsidR="000064DE" w:rsidRDefault="000064DE" w:rsidP="004149CB">
      <w:pPr>
        <w:spacing w:after="0"/>
        <w:jc w:val="center"/>
        <w:rPr>
          <w:b/>
          <w:bCs/>
          <w:sz w:val="24"/>
          <w:szCs w:val="24"/>
        </w:rPr>
      </w:pPr>
      <w:bookmarkStart w:id="2" w:name="_GoBack"/>
      <w:bookmarkEnd w:id="2"/>
    </w:p>
    <w:p w:rsidR="006F0872" w:rsidRDefault="00802BC4" w:rsidP="005201E9">
      <w:pPr>
        <w:spacing w:after="0"/>
        <w:rPr>
          <w:b/>
          <w:bCs/>
        </w:rPr>
      </w:pPr>
      <w:r>
        <w:rPr>
          <w:b/>
          <w:bCs/>
        </w:rPr>
        <w:t xml:space="preserve">                                    </w:t>
      </w:r>
    </w:p>
    <w:p w:rsidR="006F0872" w:rsidRDefault="006F0872" w:rsidP="005201E9">
      <w:pPr>
        <w:spacing w:after="0"/>
        <w:rPr>
          <w:b/>
          <w:bCs/>
        </w:rPr>
      </w:pPr>
    </w:p>
    <w:p w:rsidR="00F13122" w:rsidRPr="000B64BE" w:rsidRDefault="00F13122" w:rsidP="000B64BE">
      <w:pPr>
        <w:rPr>
          <w:b/>
          <w:bCs/>
          <w:sz w:val="24"/>
          <w:szCs w:val="24"/>
        </w:rPr>
      </w:pPr>
    </w:p>
    <w:p w:rsidR="003A66A0" w:rsidRDefault="003A66A0"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B97B76" w:rsidRDefault="00B97B76" w:rsidP="003A66A0">
      <w:pPr>
        <w:spacing w:after="0"/>
        <w:rPr>
          <w:rFonts w:cstheme="minorHAnsi"/>
          <w:b/>
        </w:rPr>
      </w:pPr>
    </w:p>
    <w:p w:rsidR="004149CB" w:rsidRPr="00B92147" w:rsidRDefault="004149CB" w:rsidP="00B92147">
      <w:pPr>
        <w:spacing w:after="0"/>
        <w:jc w:val="center"/>
        <w:rPr>
          <w:rFonts w:cstheme="minorHAnsi"/>
          <w:b/>
          <w:sz w:val="24"/>
          <w:szCs w:val="24"/>
        </w:rPr>
      </w:pPr>
      <w:r w:rsidRPr="00B92147">
        <w:rPr>
          <w:rFonts w:cstheme="minorHAnsi"/>
          <w:b/>
          <w:sz w:val="24"/>
          <w:szCs w:val="24"/>
        </w:rPr>
        <w:t>Semester IV</w:t>
      </w:r>
    </w:p>
    <w:p w:rsidR="004149CB" w:rsidRPr="003E4D0D" w:rsidRDefault="004149CB" w:rsidP="00B92147">
      <w:pPr>
        <w:spacing w:after="0"/>
        <w:jc w:val="center"/>
        <w:rPr>
          <w:rFonts w:cstheme="minorHAnsi"/>
          <w:b/>
        </w:rPr>
      </w:pPr>
      <w:r w:rsidRPr="003E4D0D">
        <w:rPr>
          <w:rFonts w:cstheme="minorHAnsi"/>
          <w:b/>
        </w:rPr>
        <w:t xml:space="preserve">BCAF- </w:t>
      </w:r>
      <w:r w:rsidR="009C0A10">
        <w:rPr>
          <w:rFonts w:cstheme="minorHAnsi"/>
          <w:b/>
        </w:rPr>
        <w:t>4.</w:t>
      </w:r>
      <w:r w:rsidR="003E4D0D" w:rsidRPr="003E4D0D">
        <w:rPr>
          <w:rFonts w:cstheme="minorHAnsi"/>
          <w:b/>
        </w:rPr>
        <w:t>1:</w:t>
      </w:r>
      <w:r w:rsidR="00F13122">
        <w:rPr>
          <w:rFonts w:cstheme="minorHAnsi"/>
          <w:b/>
        </w:rPr>
        <w:t xml:space="preserve"> </w:t>
      </w:r>
      <w:r w:rsidR="003E4D0D" w:rsidRPr="003E4D0D">
        <w:rPr>
          <w:rFonts w:cstheme="minorHAnsi"/>
          <w:b/>
        </w:rPr>
        <w:t>Management Accounting</w:t>
      </w:r>
    </w:p>
    <w:p w:rsidR="004149CB" w:rsidRPr="003E4D0D" w:rsidRDefault="004149CB" w:rsidP="00B92147">
      <w:pPr>
        <w:spacing w:after="0"/>
        <w:jc w:val="center"/>
        <w:rPr>
          <w:rFonts w:cstheme="minorHAnsi"/>
          <w:b/>
        </w:rPr>
      </w:pPr>
      <w:r w:rsidRPr="003E4D0D">
        <w:rPr>
          <w:rFonts w:cstheme="minorHAnsi"/>
          <w:b/>
        </w:rPr>
        <w:t xml:space="preserve">6 </w:t>
      </w:r>
      <w:r w:rsidR="003E4D0D" w:rsidRPr="003E4D0D">
        <w:rPr>
          <w:rFonts w:cstheme="minorHAnsi"/>
          <w:b/>
        </w:rPr>
        <w:t>Credits:</w:t>
      </w:r>
      <w:r w:rsidR="006F0872">
        <w:rPr>
          <w:rFonts w:cstheme="minorHAnsi"/>
          <w:b/>
        </w:rPr>
        <w:t xml:space="preserve"> 5</w:t>
      </w:r>
      <w:r w:rsidR="00FD7DEB">
        <w:rPr>
          <w:rFonts w:cstheme="minorHAnsi"/>
          <w:b/>
        </w:rPr>
        <w:t>H</w:t>
      </w:r>
      <w:r w:rsidR="006F0872">
        <w:rPr>
          <w:rFonts w:cstheme="minorHAnsi"/>
          <w:b/>
        </w:rPr>
        <w:t>(L) +1</w:t>
      </w:r>
      <w:r w:rsidR="00FD7DEB">
        <w:rPr>
          <w:rFonts w:cstheme="minorHAnsi"/>
          <w:b/>
        </w:rPr>
        <w:t>H</w:t>
      </w:r>
      <w:r w:rsidRPr="003E4D0D">
        <w:rPr>
          <w:rFonts w:cstheme="minorHAnsi"/>
          <w:b/>
        </w:rPr>
        <w:t>(T)</w:t>
      </w:r>
    </w:p>
    <w:p w:rsidR="004149CB" w:rsidRPr="003E4D0D" w:rsidRDefault="003E4D0D" w:rsidP="003E4D0D">
      <w:pPr>
        <w:spacing w:after="0"/>
        <w:rPr>
          <w:rFonts w:cstheme="minorHAnsi"/>
          <w:b/>
        </w:rPr>
      </w:pPr>
      <w:r w:rsidRPr="003E4D0D">
        <w:rPr>
          <w:rFonts w:cstheme="minorHAnsi"/>
          <w:b/>
        </w:rPr>
        <w:t>Duration:</w:t>
      </w:r>
      <w:r w:rsidR="004149CB" w:rsidRPr="003E4D0D">
        <w:rPr>
          <w:rFonts w:cstheme="minorHAnsi"/>
          <w:b/>
        </w:rPr>
        <w:t xml:space="preserve"> 3 hrs.                                                                                                  Max. </w:t>
      </w:r>
      <w:r w:rsidRPr="003E4D0D">
        <w:rPr>
          <w:rFonts w:cstheme="minorHAnsi"/>
          <w:b/>
        </w:rPr>
        <w:t>Marks:</w:t>
      </w:r>
      <w:r w:rsidR="004149CB" w:rsidRPr="003E4D0D">
        <w:rPr>
          <w:rFonts w:cstheme="minorHAnsi"/>
          <w:b/>
        </w:rPr>
        <w:t xml:space="preserve"> 100</w:t>
      </w:r>
    </w:p>
    <w:p w:rsidR="004149CB" w:rsidRPr="003E4D0D" w:rsidRDefault="004149CB" w:rsidP="003E4D0D">
      <w:pPr>
        <w:spacing w:after="0"/>
        <w:rPr>
          <w:rFonts w:cstheme="minorHAnsi"/>
          <w:b/>
        </w:rPr>
      </w:pPr>
      <w:r w:rsidRPr="003E4D0D">
        <w:rPr>
          <w:rFonts w:cstheme="minorHAnsi"/>
          <w:b/>
        </w:rPr>
        <w:t xml:space="preserve">Pass Marks: 35%                                                                                             Internal Assessment: 30 marks                                                                                                                                                                                          </w:t>
      </w:r>
    </w:p>
    <w:p w:rsidR="004149CB" w:rsidRPr="003E4D0D" w:rsidRDefault="004149CB" w:rsidP="003E4D0D">
      <w:pPr>
        <w:spacing w:after="0"/>
        <w:rPr>
          <w:rFonts w:cstheme="minorHAnsi"/>
          <w:b/>
        </w:rPr>
      </w:pPr>
      <w:r w:rsidRPr="003E4D0D">
        <w:rPr>
          <w:rFonts w:cstheme="minorHAnsi"/>
          <w:b/>
        </w:rPr>
        <w:t xml:space="preserve">                                                                                                                            Theory </w:t>
      </w:r>
      <w:r w:rsidR="003E4D0D" w:rsidRPr="003E4D0D">
        <w:rPr>
          <w:rFonts w:cstheme="minorHAnsi"/>
          <w:b/>
        </w:rPr>
        <w:t>Paper:</w:t>
      </w:r>
      <w:r w:rsidRPr="003E4D0D">
        <w:rPr>
          <w:rFonts w:cstheme="minorHAnsi"/>
          <w:b/>
        </w:rPr>
        <w:t xml:space="preserve"> 70 marks</w:t>
      </w:r>
    </w:p>
    <w:p w:rsidR="004149CB" w:rsidRPr="003E4D0D" w:rsidRDefault="004149CB" w:rsidP="004149CB">
      <w:pPr>
        <w:jc w:val="both"/>
        <w:rPr>
          <w:rFonts w:cstheme="minorHAnsi"/>
        </w:rPr>
      </w:pPr>
      <w:r w:rsidRPr="003E4D0D">
        <w:rPr>
          <w:rFonts w:cstheme="minorHAnsi"/>
          <w:b/>
        </w:rPr>
        <w:t xml:space="preserve">Objective: </w:t>
      </w:r>
      <w:r w:rsidRPr="003E4D0D">
        <w:rPr>
          <w:rFonts w:cstheme="minorHAnsi"/>
        </w:rPr>
        <w:t>The Objective of this paper is to help students to acquire conceptual knowledge of the financial information and to impart skills for analysis and interpretation of financial information for management use.</w:t>
      </w:r>
    </w:p>
    <w:p w:rsidR="004149CB" w:rsidRPr="003E4D0D" w:rsidRDefault="004149CB" w:rsidP="004149CB">
      <w:pPr>
        <w:jc w:val="both"/>
        <w:rPr>
          <w:rFonts w:cstheme="minorHAnsi"/>
          <w:b/>
        </w:rPr>
      </w:pPr>
      <w:r w:rsidRPr="003E4D0D">
        <w:rPr>
          <w:rFonts w:cstheme="minorHAnsi"/>
          <w:b/>
        </w:rPr>
        <w:t xml:space="preserve">                                              INSTRUCTIONS FOR PAPER SETTER/ EXAMINERS </w:t>
      </w:r>
    </w:p>
    <w:p w:rsidR="004149CB" w:rsidRPr="003E4D0D" w:rsidRDefault="004149CB" w:rsidP="004149CB">
      <w:pPr>
        <w:jc w:val="both"/>
        <w:rPr>
          <w:rFonts w:cstheme="minorHAnsi"/>
        </w:rPr>
      </w:pPr>
      <w:r w:rsidRPr="003E4D0D">
        <w:rPr>
          <w:rFonts w:cstheme="minorHAnsi"/>
        </w:rPr>
        <w:t>The Question paper will consist of three sections A</w:t>
      </w:r>
      <w:r w:rsidR="003E4D0D">
        <w:rPr>
          <w:rFonts w:cstheme="minorHAnsi"/>
        </w:rPr>
        <w:t>,</w:t>
      </w:r>
      <w:r w:rsidRPr="003E4D0D">
        <w:rPr>
          <w:rFonts w:cstheme="minorHAnsi"/>
        </w:rPr>
        <w:t xml:space="preserve">B and C. Section </w:t>
      </w:r>
      <w:r w:rsidR="003E4D0D">
        <w:rPr>
          <w:rFonts w:cstheme="minorHAnsi"/>
        </w:rPr>
        <w:t>A</w:t>
      </w:r>
      <w:r w:rsidRPr="003E4D0D">
        <w:rPr>
          <w:rFonts w:cstheme="minorHAnsi"/>
        </w:rPr>
        <w:t xml:space="preserve"> and B will have four questions each from Unit-I and Unit- II respectively , will carry 10 marks each and with </w:t>
      </w:r>
      <w:r w:rsidR="003E4D0D" w:rsidRPr="003E4D0D">
        <w:rPr>
          <w:rFonts w:cstheme="minorHAnsi"/>
        </w:rPr>
        <w:t>at least</w:t>
      </w:r>
      <w:r w:rsidRPr="003E4D0D">
        <w:rPr>
          <w:rFonts w:cstheme="minorHAnsi"/>
        </w:rPr>
        <w:t xml:space="preserve"> two theoretical question in section A &amp; B. Section C will Consist of 12 short answer type questions covering entire syllabus and will carry 3 marks each. Total weightage of Section C shall be 30 marks.</w:t>
      </w:r>
    </w:p>
    <w:p w:rsidR="004149CB" w:rsidRPr="003E4D0D" w:rsidRDefault="004149CB" w:rsidP="004149CB">
      <w:pPr>
        <w:jc w:val="both"/>
        <w:rPr>
          <w:rFonts w:cstheme="minorHAnsi"/>
          <w:b/>
        </w:rPr>
      </w:pPr>
      <w:r w:rsidRPr="003E4D0D">
        <w:rPr>
          <w:rFonts w:cstheme="minorHAnsi"/>
          <w:b/>
        </w:rPr>
        <w:t xml:space="preserve">                                                     INSTRUCTIONS FOR CANDIDATES </w:t>
      </w:r>
    </w:p>
    <w:p w:rsidR="004149CB" w:rsidRPr="003E4D0D" w:rsidRDefault="004149CB" w:rsidP="004149CB">
      <w:pPr>
        <w:jc w:val="both"/>
        <w:rPr>
          <w:rFonts w:cstheme="minorHAnsi"/>
        </w:rPr>
      </w:pPr>
      <w:r w:rsidRPr="003E4D0D">
        <w:rPr>
          <w:rFonts w:cstheme="minorHAnsi"/>
        </w:rPr>
        <w:t>Candidates are required to attempt two questions each from Section A and B. in section C candidates are required to attempt any ten questions.</w:t>
      </w:r>
    </w:p>
    <w:p w:rsidR="004149CB" w:rsidRPr="003E4D0D" w:rsidRDefault="003E4D0D" w:rsidP="004149CB">
      <w:pPr>
        <w:jc w:val="both"/>
        <w:rPr>
          <w:rFonts w:cstheme="minorHAnsi"/>
        </w:rPr>
      </w:pPr>
      <w:r w:rsidRPr="003E4D0D">
        <w:rPr>
          <w:rFonts w:cstheme="minorHAnsi"/>
          <w:b/>
        </w:rPr>
        <w:t>NOTE:</w:t>
      </w:r>
      <w:r>
        <w:rPr>
          <w:rFonts w:cstheme="minorHAnsi"/>
        </w:rPr>
        <w:t>U</w:t>
      </w:r>
      <w:r w:rsidR="004149CB" w:rsidRPr="003E4D0D">
        <w:rPr>
          <w:rFonts w:cstheme="minorHAnsi"/>
        </w:rPr>
        <w:t>se of simple calculator is allowed.</w:t>
      </w:r>
    </w:p>
    <w:p w:rsidR="004149CB" w:rsidRPr="003E4D0D" w:rsidRDefault="004149CB" w:rsidP="004149CB">
      <w:pPr>
        <w:jc w:val="both"/>
        <w:rPr>
          <w:rFonts w:cstheme="minorHAnsi"/>
          <w:b/>
        </w:rPr>
      </w:pPr>
      <w:r w:rsidRPr="003E4D0D">
        <w:rPr>
          <w:rFonts w:cstheme="minorHAnsi"/>
          <w:b/>
        </w:rPr>
        <w:t xml:space="preserve">                                                                                 UNIT-I</w:t>
      </w:r>
    </w:p>
    <w:p w:rsidR="004149CB" w:rsidRPr="003E4D0D" w:rsidRDefault="004149CB" w:rsidP="004149CB">
      <w:pPr>
        <w:jc w:val="both"/>
        <w:rPr>
          <w:rFonts w:cstheme="minorHAnsi"/>
        </w:rPr>
      </w:pPr>
      <w:r w:rsidRPr="003E4D0D">
        <w:rPr>
          <w:rFonts w:cstheme="minorHAnsi"/>
        </w:rPr>
        <w:t xml:space="preserve">Management </w:t>
      </w:r>
      <w:r w:rsidR="003E4D0D" w:rsidRPr="003E4D0D">
        <w:rPr>
          <w:rFonts w:cstheme="minorHAnsi"/>
        </w:rPr>
        <w:t>Accounting:Meaning,</w:t>
      </w:r>
      <w:r w:rsidRPr="003E4D0D">
        <w:rPr>
          <w:rFonts w:cstheme="minorHAnsi"/>
        </w:rPr>
        <w:t xml:space="preserve"> Nature, Objectives and Scope of Management Accounting. Tools and Techniques of </w:t>
      </w:r>
      <w:r w:rsidR="003E4D0D" w:rsidRPr="003E4D0D">
        <w:rPr>
          <w:rFonts w:cstheme="minorHAnsi"/>
        </w:rPr>
        <w:t>Management Accounting</w:t>
      </w:r>
      <w:r w:rsidRPr="003E4D0D">
        <w:rPr>
          <w:rFonts w:cstheme="minorHAnsi"/>
        </w:rPr>
        <w:t xml:space="preserve">. Relationship of Management accounting to Financial Accounting </w:t>
      </w:r>
      <w:r w:rsidR="003E4D0D" w:rsidRPr="003E4D0D">
        <w:rPr>
          <w:rFonts w:cstheme="minorHAnsi"/>
        </w:rPr>
        <w:t>and</w:t>
      </w:r>
      <w:r w:rsidRPr="003E4D0D">
        <w:rPr>
          <w:rFonts w:cstheme="minorHAnsi"/>
        </w:rPr>
        <w:t xml:space="preserve"> Cost Accounting, Role of Management Accountant in Decision Making, Limitation of Management </w:t>
      </w:r>
      <w:r w:rsidR="003E4D0D" w:rsidRPr="003E4D0D">
        <w:rPr>
          <w:rFonts w:cstheme="minorHAnsi"/>
        </w:rPr>
        <w:t>Accounting,</w:t>
      </w:r>
      <w:r w:rsidRPr="003E4D0D">
        <w:rPr>
          <w:rFonts w:cstheme="minorHAnsi"/>
        </w:rPr>
        <w:t xml:space="preserve"> Analysis and Interpretation of Financial Statements. Common Size Statement and comparative Statements.</w:t>
      </w:r>
    </w:p>
    <w:p w:rsidR="004149CB" w:rsidRPr="003E4D0D" w:rsidRDefault="004149CB" w:rsidP="004149CB">
      <w:pPr>
        <w:jc w:val="both"/>
        <w:rPr>
          <w:rFonts w:cstheme="minorHAnsi"/>
        </w:rPr>
      </w:pPr>
      <w:r w:rsidRPr="003E4D0D">
        <w:rPr>
          <w:rFonts w:cstheme="minorHAnsi"/>
        </w:rPr>
        <w:t xml:space="preserve">Ratio </w:t>
      </w:r>
      <w:r w:rsidR="003E4D0D" w:rsidRPr="003E4D0D">
        <w:rPr>
          <w:rFonts w:cstheme="minorHAnsi"/>
        </w:rPr>
        <w:t>Analysis:</w:t>
      </w:r>
      <w:r w:rsidRPr="003E4D0D">
        <w:rPr>
          <w:rFonts w:cstheme="minorHAnsi"/>
        </w:rPr>
        <w:t xml:space="preserve"> uses, classification of Ratios, Liquidity Ratios, Leverage Ratios, Activity Ratios and Profitability Ratios. Advantages and limitations of Accounting Ratios. Fund Flow Analysis: Sources an</w:t>
      </w:r>
      <w:r w:rsidR="003E4D0D">
        <w:rPr>
          <w:rFonts w:cstheme="minorHAnsi"/>
        </w:rPr>
        <w:t>d</w:t>
      </w:r>
      <w:r w:rsidRPr="003E4D0D">
        <w:rPr>
          <w:rFonts w:cstheme="minorHAnsi"/>
        </w:rPr>
        <w:t xml:space="preserve"> Applications of Funds</w:t>
      </w:r>
      <w:r w:rsidR="003E4D0D">
        <w:rPr>
          <w:rFonts w:cstheme="minorHAnsi"/>
        </w:rPr>
        <w:t>.</w:t>
      </w:r>
    </w:p>
    <w:p w:rsidR="004149CB" w:rsidRPr="003E4D0D" w:rsidRDefault="00A83A57" w:rsidP="004149CB">
      <w:pPr>
        <w:jc w:val="both"/>
        <w:rPr>
          <w:rFonts w:cstheme="minorHAnsi"/>
          <w:b/>
        </w:rPr>
      </w:pPr>
      <w:r>
        <w:rPr>
          <w:rFonts w:cstheme="minorHAnsi"/>
          <w:b/>
        </w:rPr>
        <w:tab/>
      </w:r>
      <w:r w:rsidR="004149CB" w:rsidRPr="003E4D0D">
        <w:rPr>
          <w:rFonts w:cstheme="minorHAnsi"/>
          <w:b/>
        </w:rPr>
        <w:t xml:space="preserve">                                                                UNIT II</w:t>
      </w:r>
    </w:p>
    <w:p w:rsidR="004149CB" w:rsidRPr="003E4D0D" w:rsidRDefault="004149CB" w:rsidP="004149CB">
      <w:pPr>
        <w:jc w:val="both"/>
        <w:rPr>
          <w:rFonts w:cstheme="minorHAnsi"/>
        </w:rPr>
      </w:pPr>
      <w:r w:rsidRPr="003E4D0D">
        <w:rPr>
          <w:rFonts w:cstheme="minorHAnsi"/>
        </w:rPr>
        <w:t xml:space="preserve">Budget, Budgeting and Budgetary Control: Types of budgets, </w:t>
      </w:r>
      <w:r w:rsidR="003D4A79">
        <w:rPr>
          <w:rFonts w:cstheme="minorHAnsi"/>
        </w:rPr>
        <w:t>F</w:t>
      </w:r>
      <w:r w:rsidRPr="003E4D0D">
        <w:rPr>
          <w:rFonts w:cstheme="minorHAnsi"/>
        </w:rPr>
        <w:t xml:space="preserve">ixed and </w:t>
      </w:r>
      <w:r w:rsidR="003D4A79">
        <w:rPr>
          <w:rFonts w:cstheme="minorHAnsi"/>
        </w:rPr>
        <w:t>F</w:t>
      </w:r>
      <w:r w:rsidRPr="003E4D0D">
        <w:rPr>
          <w:rFonts w:cstheme="minorHAnsi"/>
        </w:rPr>
        <w:t xml:space="preserve">lexible budgets, budgetary control system: </w:t>
      </w:r>
      <w:r w:rsidR="003D4A79">
        <w:rPr>
          <w:rFonts w:cstheme="minorHAnsi"/>
        </w:rPr>
        <w:t>A</w:t>
      </w:r>
      <w:r w:rsidRPr="003E4D0D">
        <w:rPr>
          <w:rFonts w:cstheme="minorHAnsi"/>
        </w:rPr>
        <w:t xml:space="preserve">dvantages, limitations, zero base budgeting, programme and performance budgeting. Standard costing: </w:t>
      </w:r>
      <w:r w:rsidR="003D4A79">
        <w:rPr>
          <w:rFonts w:cstheme="minorHAnsi"/>
        </w:rPr>
        <w:t>M</w:t>
      </w:r>
      <w:r w:rsidRPr="003E4D0D">
        <w:rPr>
          <w:rFonts w:cstheme="minorHAnsi"/>
        </w:rPr>
        <w:t xml:space="preserve">eaning, </w:t>
      </w:r>
      <w:r w:rsidR="00BC2920">
        <w:rPr>
          <w:rFonts w:cstheme="minorHAnsi"/>
        </w:rPr>
        <w:t>S</w:t>
      </w:r>
      <w:r w:rsidRPr="003E4D0D">
        <w:rPr>
          <w:rFonts w:cstheme="minorHAnsi"/>
        </w:rPr>
        <w:t xml:space="preserve">ignificance and </w:t>
      </w:r>
      <w:r w:rsidR="00BC2920">
        <w:rPr>
          <w:rFonts w:cstheme="minorHAnsi"/>
        </w:rPr>
        <w:t>A</w:t>
      </w:r>
      <w:r w:rsidRPr="003E4D0D">
        <w:rPr>
          <w:rFonts w:cstheme="minorHAnsi"/>
        </w:rPr>
        <w:t xml:space="preserve">pplication of </w:t>
      </w:r>
      <w:r w:rsidR="00A83A57">
        <w:rPr>
          <w:rFonts w:cstheme="minorHAnsi"/>
        </w:rPr>
        <w:t>S</w:t>
      </w:r>
      <w:r w:rsidRPr="003E4D0D">
        <w:rPr>
          <w:rFonts w:cstheme="minorHAnsi"/>
        </w:rPr>
        <w:t xml:space="preserve">tandard </w:t>
      </w:r>
      <w:r w:rsidR="00A83A57">
        <w:rPr>
          <w:rFonts w:cstheme="minorHAnsi"/>
        </w:rPr>
        <w:t>C</w:t>
      </w:r>
      <w:r w:rsidRPr="003E4D0D">
        <w:rPr>
          <w:rFonts w:cstheme="minorHAnsi"/>
        </w:rPr>
        <w:t xml:space="preserve">osting, </w:t>
      </w:r>
      <w:r w:rsidR="00A83A57">
        <w:rPr>
          <w:rFonts w:cstheme="minorHAnsi"/>
        </w:rPr>
        <w:t>V</w:t>
      </w:r>
      <w:r w:rsidRPr="003E4D0D">
        <w:rPr>
          <w:rFonts w:cstheme="minorHAnsi"/>
        </w:rPr>
        <w:t xml:space="preserve">arious </w:t>
      </w:r>
      <w:r w:rsidR="00A83A57">
        <w:rPr>
          <w:rFonts w:cstheme="minorHAnsi"/>
        </w:rPr>
        <w:t>T</w:t>
      </w:r>
      <w:r w:rsidRPr="003E4D0D">
        <w:rPr>
          <w:rFonts w:cstheme="minorHAnsi"/>
        </w:rPr>
        <w:t xml:space="preserve">ypes of </w:t>
      </w:r>
      <w:r w:rsidR="00A83A57">
        <w:rPr>
          <w:rFonts w:cstheme="minorHAnsi"/>
        </w:rPr>
        <w:t>S</w:t>
      </w:r>
      <w:r w:rsidRPr="003E4D0D">
        <w:rPr>
          <w:rFonts w:cstheme="minorHAnsi"/>
        </w:rPr>
        <w:t>tandards.</w:t>
      </w:r>
    </w:p>
    <w:p w:rsidR="004149CB" w:rsidRDefault="004149CB" w:rsidP="004149CB">
      <w:pPr>
        <w:jc w:val="both"/>
        <w:rPr>
          <w:rFonts w:cstheme="minorHAnsi"/>
        </w:rPr>
      </w:pPr>
      <w:r w:rsidRPr="003E4D0D">
        <w:rPr>
          <w:rFonts w:cstheme="minorHAnsi"/>
        </w:rPr>
        <w:t xml:space="preserve">Variance </w:t>
      </w:r>
      <w:r w:rsidR="00A83A57">
        <w:rPr>
          <w:rFonts w:cstheme="minorHAnsi"/>
        </w:rPr>
        <w:t>A</w:t>
      </w:r>
      <w:r w:rsidRPr="003E4D0D">
        <w:rPr>
          <w:rFonts w:cstheme="minorHAnsi"/>
        </w:rPr>
        <w:t xml:space="preserve">nalysis: </w:t>
      </w:r>
      <w:r w:rsidR="00A83A57">
        <w:rPr>
          <w:rFonts w:cstheme="minorHAnsi"/>
        </w:rPr>
        <w:t>V</w:t>
      </w:r>
      <w:r w:rsidRPr="003E4D0D">
        <w:rPr>
          <w:rFonts w:cstheme="minorHAnsi"/>
        </w:rPr>
        <w:t xml:space="preserve">ariance </w:t>
      </w:r>
      <w:r w:rsidR="00A83A57">
        <w:rPr>
          <w:rFonts w:cstheme="minorHAnsi"/>
        </w:rPr>
        <w:t>A</w:t>
      </w:r>
      <w:r w:rsidRPr="003E4D0D">
        <w:rPr>
          <w:rFonts w:cstheme="minorHAnsi"/>
        </w:rPr>
        <w:t xml:space="preserve">nalysis for </w:t>
      </w:r>
      <w:r w:rsidR="00A83A57">
        <w:rPr>
          <w:rFonts w:cstheme="minorHAnsi"/>
        </w:rPr>
        <w:t>M</w:t>
      </w:r>
      <w:r w:rsidRPr="003E4D0D">
        <w:rPr>
          <w:rFonts w:cstheme="minorHAnsi"/>
        </w:rPr>
        <w:t xml:space="preserve">aterial, </w:t>
      </w:r>
      <w:r w:rsidR="00A83A57">
        <w:rPr>
          <w:rFonts w:cstheme="minorHAnsi"/>
        </w:rPr>
        <w:t>L</w:t>
      </w:r>
      <w:r w:rsidRPr="003E4D0D">
        <w:rPr>
          <w:rFonts w:cstheme="minorHAnsi"/>
        </w:rPr>
        <w:t xml:space="preserve">abour and </w:t>
      </w:r>
      <w:r w:rsidR="00A83A57">
        <w:rPr>
          <w:rFonts w:cstheme="minorHAnsi"/>
        </w:rPr>
        <w:t>O</w:t>
      </w:r>
      <w:r w:rsidRPr="003E4D0D">
        <w:rPr>
          <w:rFonts w:cstheme="minorHAnsi"/>
        </w:rPr>
        <w:t xml:space="preserve">verhead, </w:t>
      </w:r>
      <w:r w:rsidR="00A83A57">
        <w:rPr>
          <w:rFonts w:cstheme="minorHAnsi"/>
        </w:rPr>
        <w:t>A</w:t>
      </w:r>
      <w:r w:rsidRPr="003E4D0D">
        <w:rPr>
          <w:rFonts w:cstheme="minorHAnsi"/>
        </w:rPr>
        <w:t xml:space="preserve">ccounting treatment of </w:t>
      </w:r>
      <w:r w:rsidR="00A83A57">
        <w:rPr>
          <w:rFonts w:cstheme="minorHAnsi"/>
        </w:rPr>
        <w:t>V</w:t>
      </w:r>
      <w:r w:rsidRPr="003E4D0D">
        <w:rPr>
          <w:rFonts w:cstheme="minorHAnsi"/>
        </w:rPr>
        <w:t xml:space="preserve">ariance. </w:t>
      </w:r>
      <w:r w:rsidR="00A83A57">
        <w:rPr>
          <w:rFonts w:cstheme="minorHAnsi"/>
        </w:rPr>
        <w:t>M</w:t>
      </w:r>
      <w:r w:rsidRPr="003E4D0D">
        <w:rPr>
          <w:rFonts w:cstheme="minorHAnsi"/>
        </w:rPr>
        <w:t xml:space="preserve">arginal costing: </w:t>
      </w:r>
      <w:r w:rsidR="00A83A57">
        <w:rPr>
          <w:rFonts w:cstheme="minorHAnsi"/>
        </w:rPr>
        <w:t>M</w:t>
      </w:r>
      <w:r w:rsidRPr="003E4D0D">
        <w:rPr>
          <w:rFonts w:cstheme="minorHAnsi"/>
        </w:rPr>
        <w:t xml:space="preserve">eaning, </w:t>
      </w:r>
      <w:r w:rsidR="00A83A57">
        <w:rPr>
          <w:rFonts w:cstheme="minorHAnsi"/>
        </w:rPr>
        <w:t>A</w:t>
      </w:r>
      <w:r w:rsidRPr="003E4D0D">
        <w:rPr>
          <w:rFonts w:cstheme="minorHAnsi"/>
        </w:rPr>
        <w:t xml:space="preserve">dvantage, </w:t>
      </w:r>
      <w:r w:rsidR="00A83A57">
        <w:rPr>
          <w:rFonts w:cstheme="minorHAnsi"/>
        </w:rPr>
        <w:t>L</w:t>
      </w:r>
      <w:r w:rsidRPr="003E4D0D">
        <w:rPr>
          <w:rFonts w:cstheme="minorHAnsi"/>
        </w:rPr>
        <w:t xml:space="preserve">imitation and </w:t>
      </w:r>
      <w:r w:rsidR="00A83A57">
        <w:rPr>
          <w:rFonts w:cstheme="minorHAnsi"/>
        </w:rPr>
        <w:t>A</w:t>
      </w:r>
      <w:r w:rsidRPr="003E4D0D">
        <w:rPr>
          <w:rFonts w:cstheme="minorHAnsi"/>
        </w:rPr>
        <w:t xml:space="preserve">pplication, </w:t>
      </w:r>
      <w:r w:rsidR="00B92147">
        <w:rPr>
          <w:rFonts w:cstheme="minorHAnsi"/>
        </w:rPr>
        <w:t>Tools and T</w:t>
      </w:r>
      <w:r w:rsidRPr="003E4D0D">
        <w:rPr>
          <w:rFonts w:cstheme="minorHAnsi"/>
        </w:rPr>
        <w:t>echniques of marginal costing.</w:t>
      </w:r>
    </w:p>
    <w:p w:rsidR="00481FB6" w:rsidRDefault="00481FB6" w:rsidP="006F0872">
      <w:pPr>
        <w:spacing w:before="240"/>
        <w:jc w:val="both"/>
        <w:rPr>
          <w:rFonts w:cstheme="minorHAnsi"/>
          <w:b/>
        </w:rPr>
      </w:pPr>
    </w:p>
    <w:p w:rsidR="00231D03" w:rsidRDefault="00231D03" w:rsidP="006F0872">
      <w:pPr>
        <w:spacing w:before="240"/>
        <w:jc w:val="both"/>
        <w:rPr>
          <w:rFonts w:cstheme="minorHAnsi"/>
          <w:b/>
        </w:rPr>
      </w:pPr>
    </w:p>
    <w:p w:rsidR="00231D03" w:rsidRDefault="00231D03" w:rsidP="006F0872">
      <w:pPr>
        <w:spacing w:before="240"/>
        <w:jc w:val="both"/>
        <w:rPr>
          <w:rFonts w:cstheme="minorHAnsi"/>
          <w:b/>
        </w:rPr>
      </w:pPr>
    </w:p>
    <w:p w:rsidR="006F0872" w:rsidRDefault="006F0872" w:rsidP="006F0872">
      <w:pPr>
        <w:spacing w:before="240"/>
        <w:jc w:val="both"/>
        <w:rPr>
          <w:rFonts w:cstheme="minorHAnsi"/>
          <w:b/>
        </w:rPr>
      </w:pPr>
      <w:r w:rsidRPr="006F0872">
        <w:rPr>
          <w:rFonts w:cstheme="minorHAnsi"/>
          <w:b/>
        </w:rPr>
        <w:t>Pedagogy:</w:t>
      </w:r>
    </w:p>
    <w:p w:rsidR="002B0218" w:rsidRDefault="002B0218" w:rsidP="002B0218">
      <w:pPr>
        <w:spacing w:after="0"/>
        <w:jc w:val="both"/>
        <w:rPr>
          <w:rFonts w:cs="Calibri"/>
        </w:rPr>
      </w:pPr>
      <w:r>
        <w:rPr>
          <w:rFonts w:cs="Calibri"/>
        </w:rPr>
        <w:t>A variety of teaching and learning techniques can be employed to impart knowledge and skills to stu</w:t>
      </w:r>
      <w:r w:rsidR="00F70372">
        <w:rPr>
          <w:rFonts w:cs="Calibri"/>
        </w:rPr>
        <w:t>dents. Lectures, case analysis</w:t>
      </w:r>
      <w:r>
        <w:rPr>
          <w:rFonts w:cs="Calibri"/>
        </w:rPr>
        <w:t>, group discussions</w:t>
      </w:r>
      <w:r w:rsidR="00F70372">
        <w:rPr>
          <w:rFonts w:cs="Calibri"/>
        </w:rPr>
        <w:t>,</w:t>
      </w:r>
      <w:r w:rsidR="00F70372" w:rsidRPr="00F70372">
        <w:rPr>
          <w:rFonts w:cs="Calibri"/>
        </w:rPr>
        <w:t xml:space="preserve"> </w:t>
      </w:r>
      <w:r w:rsidR="00F70372" w:rsidRPr="0048310D">
        <w:rPr>
          <w:rFonts w:cs="Calibri"/>
        </w:rPr>
        <w:t>numerical exercises</w:t>
      </w:r>
      <w:r>
        <w:rPr>
          <w:rFonts w:cs="Calibri"/>
        </w:rPr>
        <w:t xml:space="preserve"> and practical project work can be used to develop conceptual and analytical skills and to prepare the students to face the challenges of the complex international business environment. The teacher should assess the students' performance through a continuous system of tests and quizzes to ensure highest academic standards as well as practical orientation.</w:t>
      </w:r>
    </w:p>
    <w:p w:rsidR="002B0218" w:rsidRPr="006F0872" w:rsidRDefault="002B0218" w:rsidP="006F0872">
      <w:pPr>
        <w:spacing w:before="240"/>
        <w:jc w:val="both"/>
        <w:rPr>
          <w:rFonts w:cstheme="minorHAnsi"/>
          <w:b/>
        </w:rPr>
      </w:pPr>
    </w:p>
    <w:p w:rsidR="004149CB" w:rsidRPr="006F0872" w:rsidRDefault="004149CB" w:rsidP="003A66A0">
      <w:pPr>
        <w:spacing w:after="0"/>
        <w:jc w:val="both"/>
        <w:rPr>
          <w:rFonts w:cstheme="minorHAnsi"/>
        </w:rPr>
      </w:pPr>
      <w:r w:rsidRPr="006F0872">
        <w:rPr>
          <w:rFonts w:cstheme="minorHAnsi"/>
          <w:b/>
        </w:rPr>
        <w:t>Suggested readings</w:t>
      </w:r>
      <w:r w:rsidRPr="006F0872">
        <w:rPr>
          <w:rFonts w:cstheme="minorHAnsi"/>
        </w:rPr>
        <w:t>:</w:t>
      </w:r>
    </w:p>
    <w:p w:rsidR="004149CB" w:rsidRPr="006F0872" w:rsidRDefault="004149CB" w:rsidP="003A66A0">
      <w:pPr>
        <w:pStyle w:val="ListParagraph"/>
        <w:numPr>
          <w:ilvl w:val="0"/>
          <w:numId w:val="3"/>
        </w:numPr>
        <w:spacing w:after="0"/>
        <w:jc w:val="both"/>
        <w:rPr>
          <w:rFonts w:cstheme="minorHAnsi"/>
        </w:rPr>
      </w:pPr>
      <w:r w:rsidRPr="006F0872">
        <w:rPr>
          <w:rFonts w:cstheme="minorHAnsi"/>
        </w:rPr>
        <w:t>IM Pandey, “</w:t>
      </w:r>
      <w:bookmarkStart w:id="3" w:name="_Hlk30100281"/>
      <w:r w:rsidRPr="006F0872">
        <w:rPr>
          <w:rFonts w:cstheme="minorHAnsi"/>
        </w:rPr>
        <w:t>Management Accounting</w:t>
      </w:r>
      <w:bookmarkEnd w:id="3"/>
      <w:r w:rsidRPr="006F0872">
        <w:rPr>
          <w:rFonts w:cstheme="minorHAnsi"/>
        </w:rPr>
        <w:t>”, Vikas Publications.</w:t>
      </w:r>
    </w:p>
    <w:p w:rsidR="004149CB" w:rsidRPr="006F0872" w:rsidRDefault="004149CB" w:rsidP="004149CB">
      <w:pPr>
        <w:pStyle w:val="ListParagraph"/>
        <w:numPr>
          <w:ilvl w:val="0"/>
          <w:numId w:val="3"/>
        </w:numPr>
        <w:jc w:val="both"/>
        <w:rPr>
          <w:rFonts w:cstheme="minorHAnsi"/>
        </w:rPr>
      </w:pPr>
      <w:r w:rsidRPr="006F0872">
        <w:rPr>
          <w:rFonts w:cstheme="minorHAnsi"/>
        </w:rPr>
        <w:t xml:space="preserve">Khan and Jain, “Management Accounting”, tata </w:t>
      </w:r>
      <w:r w:rsidR="00A83A57" w:rsidRPr="006F0872">
        <w:rPr>
          <w:rFonts w:cstheme="minorHAnsi"/>
        </w:rPr>
        <w:t>M</w:t>
      </w:r>
      <w:r w:rsidRPr="006F0872">
        <w:rPr>
          <w:rFonts w:cstheme="minorHAnsi"/>
        </w:rPr>
        <w:t>c</w:t>
      </w:r>
      <w:r w:rsidR="00A83A57" w:rsidRPr="006F0872">
        <w:rPr>
          <w:rFonts w:cstheme="minorHAnsi"/>
        </w:rPr>
        <w:t>G</w:t>
      </w:r>
      <w:r w:rsidRPr="006F0872">
        <w:rPr>
          <w:rFonts w:cstheme="minorHAnsi"/>
        </w:rPr>
        <w:t>raw hill.</w:t>
      </w:r>
    </w:p>
    <w:p w:rsidR="004149CB" w:rsidRPr="006F0872" w:rsidRDefault="004149CB" w:rsidP="004149CB">
      <w:pPr>
        <w:pStyle w:val="ListParagraph"/>
        <w:numPr>
          <w:ilvl w:val="0"/>
          <w:numId w:val="3"/>
        </w:numPr>
        <w:jc w:val="both"/>
        <w:rPr>
          <w:rFonts w:cstheme="minorHAnsi"/>
        </w:rPr>
      </w:pPr>
      <w:r w:rsidRPr="006F0872">
        <w:rPr>
          <w:rFonts w:cstheme="minorHAnsi"/>
        </w:rPr>
        <w:t xml:space="preserve">S.N. Maheshwari, “financial accounting and Management Accounting”, sultan </w:t>
      </w:r>
      <w:r w:rsidR="00A83A57" w:rsidRPr="006F0872">
        <w:rPr>
          <w:rFonts w:cstheme="minorHAnsi"/>
        </w:rPr>
        <w:t>C</w:t>
      </w:r>
      <w:r w:rsidRPr="006F0872">
        <w:rPr>
          <w:rFonts w:cstheme="minorHAnsi"/>
        </w:rPr>
        <w:t>hand.</w:t>
      </w:r>
    </w:p>
    <w:p w:rsidR="004149CB" w:rsidRPr="006F0872" w:rsidRDefault="004149CB" w:rsidP="004149CB">
      <w:pPr>
        <w:pStyle w:val="ListParagraph"/>
        <w:numPr>
          <w:ilvl w:val="0"/>
          <w:numId w:val="3"/>
        </w:numPr>
        <w:jc w:val="both"/>
        <w:rPr>
          <w:rFonts w:cstheme="minorHAnsi"/>
        </w:rPr>
      </w:pPr>
      <w:r w:rsidRPr="006F0872">
        <w:rPr>
          <w:rFonts w:cstheme="minorHAnsi"/>
        </w:rPr>
        <w:t>J.</w:t>
      </w:r>
      <w:r w:rsidR="00A83A57" w:rsidRPr="006F0872">
        <w:rPr>
          <w:rFonts w:cstheme="minorHAnsi"/>
        </w:rPr>
        <w:t>S</w:t>
      </w:r>
      <w:r w:rsidRPr="006F0872">
        <w:rPr>
          <w:rFonts w:cstheme="minorHAnsi"/>
        </w:rPr>
        <w:t xml:space="preserve">.Pasricha, “Management Accounting”, </w:t>
      </w:r>
      <w:r w:rsidR="00A83A57" w:rsidRPr="006F0872">
        <w:rPr>
          <w:rFonts w:cstheme="minorHAnsi"/>
        </w:rPr>
        <w:t>U</w:t>
      </w:r>
      <w:r w:rsidRPr="006F0872">
        <w:rPr>
          <w:rFonts w:cstheme="minorHAnsi"/>
        </w:rPr>
        <w:t>nistar book.</w:t>
      </w:r>
    </w:p>
    <w:p w:rsidR="000064DE" w:rsidRPr="006F0872" w:rsidRDefault="004149CB" w:rsidP="003A66A0">
      <w:pPr>
        <w:pStyle w:val="ListParagraph"/>
        <w:numPr>
          <w:ilvl w:val="0"/>
          <w:numId w:val="3"/>
        </w:numPr>
        <w:jc w:val="both"/>
        <w:rPr>
          <w:rFonts w:cstheme="minorHAnsi"/>
        </w:rPr>
      </w:pPr>
      <w:r w:rsidRPr="006F0872">
        <w:rPr>
          <w:rFonts w:cstheme="minorHAnsi"/>
        </w:rPr>
        <w:t>J.</w:t>
      </w:r>
      <w:r w:rsidR="00A83A57" w:rsidRPr="006F0872">
        <w:rPr>
          <w:rFonts w:cstheme="minorHAnsi"/>
        </w:rPr>
        <w:t>C</w:t>
      </w:r>
      <w:r w:rsidRPr="006F0872">
        <w:rPr>
          <w:rFonts w:cstheme="minorHAnsi"/>
        </w:rPr>
        <w:t>. Varshney, “Management Accounting”, Wisdon Publication</w:t>
      </w: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231D03" w:rsidRPr="00481FB6" w:rsidRDefault="00231D03" w:rsidP="00231D03">
      <w:pPr>
        <w:spacing w:after="0"/>
        <w:jc w:val="both"/>
        <w:rPr>
          <w:b/>
        </w:rPr>
      </w:pPr>
      <w:r w:rsidRPr="00481FB6">
        <w:rPr>
          <w:b/>
        </w:rPr>
        <w:t>Recommended by Board of Studies</w:t>
      </w: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7B40E3">
      <w:pPr>
        <w:spacing w:after="0"/>
        <w:jc w:val="center"/>
        <w:rPr>
          <w:b/>
          <w:bCs/>
          <w:sz w:val="24"/>
          <w:szCs w:val="24"/>
        </w:rPr>
      </w:pPr>
    </w:p>
    <w:p w:rsidR="00B97B76" w:rsidRDefault="00B97B76" w:rsidP="00481FB6">
      <w:pPr>
        <w:spacing w:after="0"/>
        <w:rPr>
          <w:b/>
          <w:bCs/>
          <w:sz w:val="24"/>
          <w:szCs w:val="24"/>
        </w:rPr>
      </w:pPr>
    </w:p>
    <w:p w:rsidR="007B40E3" w:rsidRPr="00BA684F" w:rsidRDefault="007B40E3" w:rsidP="007B40E3">
      <w:pPr>
        <w:spacing w:after="0"/>
        <w:jc w:val="center"/>
        <w:rPr>
          <w:b/>
          <w:bCs/>
          <w:sz w:val="24"/>
          <w:szCs w:val="24"/>
        </w:rPr>
      </w:pPr>
      <w:r w:rsidRPr="00BA684F">
        <w:rPr>
          <w:b/>
          <w:bCs/>
          <w:sz w:val="24"/>
          <w:szCs w:val="24"/>
        </w:rPr>
        <w:t>BCAF</w:t>
      </w:r>
      <w:r w:rsidR="009C0A10">
        <w:rPr>
          <w:b/>
          <w:bCs/>
          <w:sz w:val="24"/>
          <w:szCs w:val="24"/>
        </w:rPr>
        <w:t>- 4.</w:t>
      </w:r>
      <w:r>
        <w:rPr>
          <w:b/>
          <w:bCs/>
          <w:sz w:val="24"/>
          <w:szCs w:val="24"/>
        </w:rPr>
        <w:t>2</w:t>
      </w:r>
      <w:r w:rsidRPr="00BA684F">
        <w:rPr>
          <w:b/>
          <w:bCs/>
          <w:sz w:val="24"/>
          <w:szCs w:val="24"/>
        </w:rPr>
        <w:t>:</w:t>
      </w:r>
      <w:r>
        <w:rPr>
          <w:b/>
          <w:bCs/>
          <w:sz w:val="24"/>
          <w:szCs w:val="24"/>
        </w:rPr>
        <w:t xml:space="preserve"> INDIRECT TAX LAWS</w:t>
      </w:r>
    </w:p>
    <w:p w:rsidR="007B40E3" w:rsidRDefault="007B40E3" w:rsidP="007B40E3">
      <w:pPr>
        <w:spacing w:after="0"/>
        <w:jc w:val="center"/>
        <w:rPr>
          <w:b/>
          <w:bCs/>
          <w:sz w:val="24"/>
          <w:szCs w:val="24"/>
        </w:rPr>
      </w:pPr>
      <w:r w:rsidRPr="00BA684F">
        <w:rPr>
          <w:b/>
          <w:bCs/>
          <w:sz w:val="24"/>
          <w:szCs w:val="24"/>
        </w:rPr>
        <w:t xml:space="preserve">6 </w:t>
      </w:r>
      <w:r w:rsidR="006F0872">
        <w:rPr>
          <w:b/>
          <w:bCs/>
          <w:sz w:val="24"/>
          <w:szCs w:val="24"/>
        </w:rPr>
        <w:t>CREDITS: 5</w:t>
      </w:r>
      <w:r w:rsidR="00FD7DEB">
        <w:rPr>
          <w:b/>
          <w:bCs/>
          <w:sz w:val="24"/>
          <w:szCs w:val="24"/>
        </w:rPr>
        <w:t>H</w:t>
      </w:r>
      <w:r w:rsidR="006F0872">
        <w:rPr>
          <w:b/>
          <w:bCs/>
          <w:sz w:val="24"/>
          <w:szCs w:val="24"/>
        </w:rPr>
        <w:t xml:space="preserve"> (L) +1</w:t>
      </w:r>
      <w:r w:rsidR="00FD7DEB">
        <w:rPr>
          <w:b/>
          <w:bCs/>
          <w:sz w:val="24"/>
          <w:szCs w:val="24"/>
        </w:rPr>
        <w:t>H</w:t>
      </w:r>
      <w:r w:rsidRPr="00BA684F">
        <w:rPr>
          <w:b/>
          <w:bCs/>
          <w:sz w:val="24"/>
          <w:szCs w:val="24"/>
        </w:rPr>
        <w:t xml:space="preserve"> (T)</w:t>
      </w:r>
    </w:p>
    <w:p w:rsidR="007B40E3" w:rsidRPr="00BA684F" w:rsidRDefault="007B40E3" w:rsidP="007B40E3">
      <w:pPr>
        <w:spacing w:after="0"/>
        <w:jc w:val="center"/>
        <w:rPr>
          <w:b/>
          <w:bCs/>
          <w:sz w:val="24"/>
          <w:szCs w:val="24"/>
        </w:rPr>
      </w:pPr>
    </w:p>
    <w:p w:rsidR="007B40E3" w:rsidRPr="00BA684F" w:rsidRDefault="007B40E3" w:rsidP="007B40E3">
      <w:pPr>
        <w:spacing w:after="0" w:line="240" w:lineRule="auto"/>
        <w:rPr>
          <w:b/>
          <w:bCs/>
        </w:rPr>
      </w:pPr>
      <w:r w:rsidRPr="00BA684F">
        <w:rPr>
          <w:b/>
          <w:bCs/>
        </w:rPr>
        <w:t xml:space="preserve">Duration: 3 hrs. </w:t>
      </w:r>
      <w:r w:rsidRPr="00BA684F">
        <w:rPr>
          <w:b/>
          <w:bCs/>
        </w:rPr>
        <w:tab/>
      </w:r>
      <w:r w:rsidRPr="00BA684F">
        <w:rPr>
          <w:b/>
          <w:bCs/>
        </w:rPr>
        <w:tab/>
      </w:r>
      <w:r w:rsidRPr="00BA684F">
        <w:rPr>
          <w:b/>
          <w:bCs/>
        </w:rPr>
        <w:tab/>
      </w:r>
      <w:r w:rsidRPr="00BA684F">
        <w:rPr>
          <w:b/>
          <w:bCs/>
        </w:rPr>
        <w:tab/>
      </w:r>
      <w:r w:rsidRPr="00BA684F">
        <w:rPr>
          <w:b/>
          <w:bCs/>
        </w:rPr>
        <w:tab/>
      </w:r>
      <w:r w:rsidRPr="00BA684F">
        <w:rPr>
          <w:b/>
          <w:bCs/>
        </w:rPr>
        <w:tab/>
        <w:t>Max. Marks: 100</w:t>
      </w:r>
    </w:p>
    <w:p w:rsidR="007B40E3" w:rsidRPr="00BA684F" w:rsidRDefault="007B40E3" w:rsidP="007B40E3">
      <w:pPr>
        <w:spacing w:after="0" w:line="240" w:lineRule="auto"/>
        <w:rPr>
          <w:b/>
          <w:bCs/>
        </w:rPr>
      </w:pPr>
      <w:r w:rsidRPr="00BA684F">
        <w:rPr>
          <w:b/>
          <w:bCs/>
        </w:rPr>
        <w:t xml:space="preserve">Pass Marks: 35% </w:t>
      </w:r>
      <w:r w:rsidRPr="00BA684F">
        <w:rPr>
          <w:b/>
          <w:bCs/>
        </w:rPr>
        <w:tab/>
      </w:r>
      <w:r w:rsidRPr="00BA684F">
        <w:rPr>
          <w:b/>
          <w:bCs/>
        </w:rPr>
        <w:tab/>
      </w:r>
      <w:r w:rsidRPr="00BA684F">
        <w:rPr>
          <w:b/>
          <w:bCs/>
        </w:rPr>
        <w:tab/>
      </w:r>
      <w:r w:rsidRPr="00BA684F">
        <w:rPr>
          <w:b/>
          <w:bCs/>
        </w:rPr>
        <w:tab/>
      </w:r>
      <w:r w:rsidRPr="00BA684F">
        <w:rPr>
          <w:b/>
          <w:bCs/>
        </w:rPr>
        <w:tab/>
      </w:r>
      <w:r w:rsidRPr="00BA684F">
        <w:rPr>
          <w:b/>
          <w:bCs/>
        </w:rPr>
        <w:tab/>
        <w:t xml:space="preserve">Internal Assessment: 30 marks </w:t>
      </w:r>
    </w:p>
    <w:p w:rsidR="007B40E3" w:rsidRDefault="006F0872" w:rsidP="007B40E3">
      <w:pPr>
        <w:rPr>
          <w:b/>
          <w:bCs/>
        </w:rPr>
      </w:pPr>
      <w:r>
        <w:rPr>
          <w:b/>
          <w:bCs/>
        </w:rPr>
        <w:t xml:space="preserve">                                                                                                                    </w:t>
      </w:r>
      <w:r w:rsidR="007B40E3" w:rsidRPr="00BA684F">
        <w:rPr>
          <w:b/>
          <w:bCs/>
        </w:rPr>
        <w:t>Theory Paper: 70 marks</w:t>
      </w:r>
    </w:p>
    <w:p w:rsidR="007B40E3" w:rsidRDefault="007B40E3" w:rsidP="007B40E3">
      <w:pPr>
        <w:jc w:val="both"/>
        <w:rPr>
          <w:bCs/>
        </w:rPr>
      </w:pPr>
      <w:r>
        <w:rPr>
          <w:b/>
          <w:bCs/>
        </w:rPr>
        <w:t xml:space="preserve">Objective: </w:t>
      </w:r>
      <w:r>
        <w:rPr>
          <w:bCs/>
        </w:rPr>
        <w:t>T</w:t>
      </w:r>
      <w:r w:rsidRPr="00046C50">
        <w:rPr>
          <w:bCs/>
        </w:rPr>
        <w:t>he Objective</w:t>
      </w:r>
      <w:r w:rsidR="006F0872">
        <w:rPr>
          <w:bCs/>
        </w:rPr>
        <w:t xml:space="preserve"> </w:t>
      </w:r>
      <w:r w:rsidRPr="0007256E">
        <w:t>of</w:t>
      </w:r>
      <w:r w:rsidR="006F0872">
        <w:t xml:space="preserve"> </w:t>
      </w:r>
      <w:r>
        <w:rPr>
          <w:bCs/>
        </w:rPr>
        <w:t>this paper is to help the students to acquire the knowledge of indirect tax laws prevailing in India.</w:t>
      </w:r>
    </w:p>
    <w:p w:rsidR="007B40E3" w:rsidRPr="006F363E" w:rsidRDefault="007B40E3" w:rsidP="007B40E3">
      <w:pPr>
        <w:jc w:val="both"/>
        <w:rPr>
          <w:bCs/>
        </w:rPr>
      </w:pPr>
      <w:r w:rsidRPr="006F363E">
        <w:rPr>
          <w:b/>
          <w:bCs/>
        </w:rPr>
        <w:t>INSTRUCTIONS FOR PAPER SETTER/ EXAMINERS</w:t>
      </w:r>
    </w:p>
    <w:p w:rsidR="007B40E3" w:rsidRDefault="007B40E3" w:rsidP="007B40E3">
      <w:pPr>
        <w:jc w:val="both"/>
        <w:rPr>
          <w:bCs/>
        </w:rPr>
      </w:pPr>
      <w:r>
        <w:rPr>
          <w:bCs/>
        </w:rPr>
        <w:t>The Question paper will consist of the sections A, B and C. Section A and B will have four questions each from Unit-I and Unit-II respectively, will carry 10 marks each. Section C will consist of 12 short answer type question covering entire syllabus and will carry 3 marks each. Total weightage of section C shall be 30 marks.</w:t>
      </w:r>
    </w:p>
    <w:p w:rsidR="007B40E3" w:rsidRPr="006F363E" w:rsidRDefault="007B40E3" w:rsidP="007B40E3">
      <w:pPr>
        <w:jc w:val="both"/>
        <w:rPr>
          <w:b/>
          <w:bCs/>
        </w:rPr>
      </w:pPr>
      <w:r w:rsidRPr="006F363E">
        <w:rPr>
          <w:b/>
          <w:bCs/>
        </w:rPr>
        <w:t xml:space="preserve">INSTRUCTIONS FOR CANDIDATES </w:t>
      </w:r>
    </w:p>
    <w:p w:rsidR="007B40E3" w:rsidRDefault="007B40E3" w:rsidP="007B40E3">
      <w:pPr>
        <w:jc w:val="both"/>
        <w:rPr>
          <w:bCs/>
        </w:rPr>
      </w:pPr>
      <w:r>
        <w:rPr>
          <w:bCs/>
        </w:rPr>
        <w:t>Candidates are required to attempt two questions each from Section A and B. In section C Candidates are required to attempt any ten questions.</w:t>
      </w:r>
    </w:p>
    <w:p w:rsidR="007B40E3" w:rsidRPr="006F363E" w:rsidRDefault="007B40E3" w:rsidP="00C20AB6">
      <w:pPr>
        <w:jc w:val="center"/>
        <w:rPr>
          <w:bCs/>
        </w:rPr>
      </w:pPr>
      <w:r w:rsidRPr="006F363E">
        <w:rPr>
          <w:b/>
        </w:rPr>
        <w:t>UNIT –I</w:t>
      </w:r>
    </w:p>
    <w:p w:rsidR="007B40E3" w:rsidRDefault="007B40E3" w:rsidP="007B40E3">
      <w:pPr>
        <w:jc w:val="both"/>
      </w:pPr>
      <w:r>
        <w:t>Goods and Services Tax: Meaning, Nature &amp; scope;</w:t>
      </w:r>
      <w:r w:rsidR="00C20AB6">
        <w:t xml:space="preserve"> Transition to GST from previous tax regime;</w:t>
      </w:r>
      <w:r>
        <w:t xml:space="preserve"> Comprehensive structure of GST, Kelkar Shah Model; Benefits and limitations of GST. Registration, Procedure, Amendments and Cancellation. Time Value of Supply.  Levy &amp; collection of GST; GST council &amp; Administrative authorities. </w:t>
      </w:r>
    </w:p>
    <w:p w:rsidR="007B40E3" w:rsidRPr="006F363E" w:rsidRDefault="007B40E3" w:rsidP="00C20AB6">
      <w:pPr>
        <w:jc w:val="center"/>
        <w:rPr>
          <w:b/>
        </w:rPr>
      </w:pPr>
      <w:r w:rsidRPr="006F363E">
        <w:rPr>
          <w:b/>
        </w:rPr>
        <w:t>UNIT-II</w:t>
      </w:r>
    </w:p>
    <w:p w:rsidR="007B40E3" w:rsidRDefault="007B40E3" w:rsidP="007B40E3">
      <w:pPr>
        <w:jc w:val="both"/>
      </w:pPr>
      <w:r>
        <w:t>Input tax credit, Tax invoices Debit &amp; Credit Notes; Accounts and records, Return and payments of tax, Inspection, search and seizure, offences &amp; penalties, Appeal &amp; Revision under GST. Customs Act : Basic concept , Types of Custom Duties, valuation of goods , Procedure for import &amp; export, Exemptions From Custom Duty.</w:t>
      </w:r>
    </w:p>
    <w:p w:rsidR="00C20AB6" w:rsidRPr="00C20AB6" w:rsidRDefault="00C20AB6" w:rsidP="00C20AB6">
      <w:pPr>
        <w:jc w:val="both"/>
        <w:rPr>
          <w:rFonts w:cstheme="minorHAnsi"/>
          <w:b/>
        </w:rPr>
      </w:pPr>
      <w:r w:rsidRPr="00C20AB6">
        <w:rPr>
          <w:rFonts w:cstheme="minorHAnsi"/>
          <w:b/>
        </w:rPr>
        <w:t>Pedagogy:</w:t>
      </w:r>
    </w:p>
    <w:p w:rsidR="00C20AB6" w:rsidRPr="00481FB6" w:rsidRDefault="00C20AB6" w:rsidP="00481FB6">
      <w:pPr>
        <w:ind w:firstLine="720"/>
        <w:jc w:val="both"/>
        <w:rPr>
          <w:rFonts w:cstheme="minorHAnsi"/>
        </w:rPr>
      </w:pPr>
      <w:r w:rsidRPr="00C20AB6">
        <w:rPr>
          <w:rFonts w:cstheme="minorHAnsi"/>
        </w:rPr>
        <w:t xml:space="preserve">The instructor is expected to use leading pedagogical approaches in the class room situation, lectures, case study analysis, group discussions, assignment writing and tests, research based methodology, innovative instructional methods, use of technology in the class room and comprehensive assessment practices to strengthen the teaching </w:t>
      </w:r>
      <w:r w:rsidR="000B64BE" w:rsidRPr="00C20AB6">
        <w:rPr>
          <w:rFonts w:cstheme="minorHAnsi"/>
        </w:rPr>
        <w:t xml:space="preserve">efforts. </w:t>
      </w:r>
    </w:p>
    <w:p w:rsidR="007B40E3" w:rsidRPr="006F363E" w:rsidRDefault="007B40E3" w:rsidP="007B40E3">
      <w:pPr>
        <w:jc w:val="both"/>
        <w:rPr>
          <w:b/>
        </w:rPr>
      </w:pPr>
      <w:r w:rsidRPr="006F363E">
        <w:rPr>
          <w:b/>
        </w:rPr>
        <w:t>Suggested Readings:</w:t>
      </w:r>
    </w:p>
    <w:p w:rsidR="007B40E3" w:rsidRPr="00C20AB6" w:rsidRDefault="007B40E3" w:rsidP="007B40E3">
      <w:pPr>
        <w:pStyle w:val="ListParagraph"/>
        <w:numPr>
          <w:ilvl w:val="0"/>
          <w:numId w:val="2"/>
        </w:numPr>
        <w:jc w:val="both"/>
        <w:rPr>
          <w:rFonts w:cstheme="minorHAnsi"/>
        </w:rPr>
      </w:pPr>
      <w:r w:rsidRPr="00C20AB6">
        <w:rPr>
          <w:rFonts w:cstheme="minorHAnsi"/>
        </w:rPr>
        <w:t>Ravi Puliani and Mahesh Puliani : Goods and Services Tax Manual, Bharat Publications.</w:t>
      </w:r>
    </w:p>
    <w:p w:rsidR="007B40E3" w:rsidRPr="00C20AB6" w:rsidRDefault="007B40E3" w:rsidP="007B40E3">
      <w:pPr>
        <w:pStyle w:val="ListParagraph"/>
        <w:numPr>
          <w:ilvl w:val="0"/>
          <w:numId w:val="2"/>
        </w:numPr>
        <w:jc w:val="both"/>
        <w:rPr>
          <w:rFonts w:cstheme="minorHAnsi"/>
        </w:rPr>
      </w:pPr>
      <w:r w:rsidRPr="00C20AB6">
        <w:rPr>
          <w:rFonts w:cstheme="minorHAnsi"/>
        </w:rPr>
        <w:t>Sanjiv Agarwal: Goods and Services Tax, Bloomsbury Publications.</w:t>
      </w:r>
    </w:p>
    <w:p w:rsidR="007B40E3" w:rsidRPr="00C20AB6" w:rsidRDefault="007B40E3" w:rsidP="007B40E3">
      <w:pPr>
        <w:pStyle w:val="ListParagraph"/>
        <w:numPr>
          <w:ilvl w:val="0"/>
          <w:numId w:val="2"/>
        </w:numPr>
        <w:jc w:val="both"/>
        <w:rPr>
          <w:rFonts w:cstheme="minorHAnsi"/>
        </w:rPr>
      </w:pPr>
      <w:r w:rsidRPr="00C20AB6">
        <w:rPr>
          <w:rFonts w:cstheme="minorHAnsi"/>
        </w:rPr>
        <w:t>Rakesh Garg and Sandeep Garg: Handbook of GST in India Bloomsbury India publication</w:t>
      </w:r>
    </w:p>
    <w:p w:rsidR="007B40E3" w:rsidRPr="00C20AB6" w:rsidRDefault="007B40E3" w:rsidP="007B40E3">
      <w:pPr>
        <w:pStyle w:val="ListParagraph"/>
        <w:numPr>
          <w:ilvl w:val="0"/>
          <w:numId w:val="2"/>
        </w:numPr>
        <w:jc w:val="both"/>
        <w:rPr>
          <w:rFonts w:cstheme="minorHAnsi"/>
        </w:rPr>
      </w:pPr>
      <w:r w:rsidRPr="00C20AB6">
        <w:rPr>
          <w:rFonts w:cstheme="minorHAnsi"/>
        </w:rPr>
        <w:t>Nitya Tax associates: Basics of GST, Taxmann’s Publication.</w:t>
      </w:r>
    </w:p>
    <w:p w:rsidR="00C20AB6" w:rsidRPr="00C20AB6" w:rsidRDefault="007B40E3" w:rsidP="00C20AB6">
      <w:pPr>
        <w:pStyle w:val="ListParagraph"/>
        <w:numPr>
          <w:ilvl w:val="0"/>
          <w:numId w:val="2"/>
        </w:numPr>
        <w:jc w:val="both"/>
        <w:rPr>
          <w:rFonts w:cstheme="minorHAnsi"/>
        </w:rPr>
      </w:pPr>
      <w:r w:rsidRPr="00C20AB6">
        <w:rPr>
          <w:rFonts w:cstheme="minorHAnsi"/>
        </w:rPr>
        <w:t>Taxmann’s GST manual.</w:t>
      </w:r>
    </w:p>
    <w:p w:rsidR="003A66A0" w:rsidRPr="007D350B" w:rsidRDefault="00C20AB6" w:rsidP="007D350B">
      <w:pPr>
        <w:pStyle w:val="ListParagraph"/>
        <w:numPr>
          <w:ilvl w:val="0"/>
          <w:numId w:val="2"/>
        </w:numPr>
        <w:jc w:val="both"/>
        <w:rPr>
          <w:rFonts w:cstheme="minorHAnsi"/>
        </w:rPr>
      </w:pPr>
      <w:r w:rsidRPr="00C20AB6">
        <w:rPr>
          <w:rFonts w:cstheme="minorHAnsi"/>
        </w:rPr>
        <w:lastRenderedPageBreak/>
        <w:t>K.M. Bansal, "GST &amp; Custom Law", Taxmann Publications</w:t>
      </w:r>
    </w:p>
    <w:p w:rsidR="00481FB6" w:rsidRDefault="00481FB6" w:rsidP="00481FB6">
      <w:pPr>
        <w:rPr>
          <w:b/>
        </w:rPr>
      </w:pPr>
      <w:r w:rsidRPr="00481FB6">
        <w:rPr>
          <w:b/>
        </w:rPr>
        <w:t>Recommended by Board of Studies</w:t>
      </w:r>
    </w:p>
    <w:p w:rsidR="007B40E3" w:rsidRPr="003F6136" w:rsidRDefault="009C0A10" w:rsidP="007B40E3">
      <w:pPr>
        <w:jc w:val="center"/>
        <w:rPr>
          <w:b/>
        </w:rPr>
      </w:pPr>
      <w:r>
        <w:rPr>
          <w:b/>
        </w:rPr>
        <w:t>BCAF 4.</w:t>
      </w:r>
      <w:r w:rsidR="00712402">
        <w:rPr>
          <w:b/>
        </w:rPr>
        <w:t>3: FUNDAMANTELS OF STATI</w:t>
      </w:r>
      <w:r w:rsidR="007B40E3" w:rsidRPr="003F6136">
        <w:rPr>
          <w:b/>
        </w:rPr>
        <w:t>STICS</w:t>
      </w:r>
    </w:p>
    <w:p w:rsidR="007B40E3" w:rsidRPr="003F6136" w:rsidRDefault="000B64BE" w:rsidP="007B40E3">
      <w:pPr>
        <w:jc w:val="center"/>
        <w:rPr>
          <w:b/>
        </w:rPr>
      </w:pPr>
      <w:r>
        <w:rPr>
          <w:b/>
        </w:rPr>
        <w:t xml:space="preserve">6 CREDITS: 5 </w:t>
      </w:r>
      <w:r w:rsidR="00FD7DEB">
        <w:rPr>
          <w:b/>
        </w:rPr>
        <w:t>H</w:t>
      </w:r>
      <w:r>
        <w:rPr>
          <w:b/>
        </w:rPr>
        <w:t>(L) + 1</w:t>
      </w:r>
      <w:r w:rsidR="00FD7DEB">
        <w:rPr>
          <w:b/>
        </w:rPr>
        <w:t>H</w:t>
      </w:r>
      <w:r w:rsidR="007B40E3" w:rsidRPr="003F6136">
        <w:rPr>
          <w:b/>
        </w:rPr>
        <w:t xml:space="preserve"> (T)</w:t>
      </w:r>
    </w:p>
    <w:p w:rsidR="007B40E3" w:rsidRPr="003F6136" w:rsidRDefault="007B40E3" w:rsidP="007B40E3">
      <w:pPr>
        <w:pStyle w:val="NoSpacing"/>
        <w:rPr>
          <w:b/>
        </w:rPr>
      </w:pPr>
      <w:r w:rsidRPr="003F6136">
        <w:rPr>
          <w:b/>
        </w:rPr>
        <w:t>Duration : 3 hrs                                                                                               Max Marks: 100</w:t>
      </w:r>
    </w:p>
    <w:p w:rsidR="007B40E3" w:rsidRPr="003F6136" w:rsidRDefault="007B40E3" w:rsidP="007B40E3">
      <w:pPr>
        <w:pStyle w:val="NoSpacing"/>
        <w:rPr>
          <w:b/>
        </w:rPr>
      </w:pPr>
      <w:r w:rsidRPr="003F6136">
        <w:rPr>
          <w:b/>
        </w:rPr>
        <w:t>Pass Marks: 35%                                                                                             Internal Assessment: 30 marks</w:t>
      </w:r>
    </w:p>
    <w:p w:rsidR="007B40E3" w:rsidRPr="003F6136" w:rsidRDefault="007D350B" w:rsidP="007B40E3">
      <w:pPr>
        <w:pStyle w:val="NoSpacing"/>
        <w:rPr>
          <w:b/>
        </w:rPr>
      </w:pPr>
      <w:r>
        <w:rPr>
          <w:b/>
        </w:rPr>
        <w:t xml:space="preserve">                                                                                                                            </w:t>
      </w:r>
      <w:r w:rsidR="007B40E3" w:rsidRPr="003F6136">
        <w:rPr>
          <w:b/>
        </w:rPr>
        <w:t>Theory Paper: 70 marks</w:t>
      </w:r>
    </w:p>
    <w:p w:rsidR="007B40E3" w:rsidRDefault="007B40E3" w:rsidP="007B40E3">
      <w:pPr>
        <w:jc w:val="both"/>
      </w:pPr>
      <w:r>
        <w:rPr>
          <w:b/>
        </w:rPr>
        <w:t xml:space="preserve">Objective: </w:t>
      </w:r>
      <w:r>
        <w:t>The objective of this paper is to help the students in understanding statistical tools in business decision.</w:t>
      </w:r>
    </w:p>
    <w:p w:rsidR="007B40E3" w:rsidRDefault="007B40E3" w:rsidP="007B40E3">
      <w:pPr>
        <w:jc w:val="center"/>
        <w:rPr>
          <w:b/>
        </w:rPr>
      </w:pPr>
      <w:r>
        <w:rPr>
          <w:b/>
        </w:rPr>
        <w:t>INSTRUCTIONS FOR PAPER SETTER/EXAMINERS</w:t>
      </w:r>
    </w:p>
    <w:p w:rsidR="007B40E3" w:rsidRDefault="007B40E3" w:rsidP="007B40E3">
      <w:pPr>
        <w:jc w:val="both"/>
      </w:pPr>
      <w:r>
        <w:t>The question paper will consist of three section A,B and C. Section A and B will have four questions each from Unit-I and Unit-II respectively, will carry 10 marks each and with at least two theoretical questions in section A&amp;B. section C will consist of 12 short answer type questions covering entire syllabus and will carry 3 marks each. Total weightage of section-C shall be 30 marks.</w:t>
      </w:r>
    </w:p>
    <w:p w:rsidR="007B40E3" w:rsidRDefault="007B40E3" w:rsidP="007B40E3">
      <w:pPr>
        <w:jc w:val="center"/>
        <w:rPr>
          <w:b/>
        </w:rPr>
      </w:pPr>
      <w:r w:rsidRPr="00785F2C">
        <w:rPr>
          <w:b/>
        </w:rPr>
        <w:t>INSTRUCTIONS FOR CANDIDATES</w:t>
      </w:r>
    </w:p>
    <w:p w:rsidR="007B40E3" w:rsidRDefault="007B40E3" w:rsidP="007B40E3">
      <w:pPr>
        <w:jc w:val="both"/>
      </w:pPr>
      <w:r w:rsidRPr="00785F2C">
        <w:t>Candidates are required</w:t>
      </w:r>
      <w:r>
        <w:t xml:space="preserve"> to attempt two questions each from Section A and B. In Section C candidates are required to attempt any ten questions.</w:t>
      </w:r>
    </w:p>
    <w:p w:rsidR="007B40E3" w:rsidRDefault="007B40E3" w:rsidP="007B40E3">
      <w:pPr>
        <w:jc w:val="both"/>
      </w:pPr>
      <w:r w:rsidRPr="00785F2C">
        <w:rPr>
          <w:b/>
        </w:rPr>
        <w:t>Note:</w:t>
      </w:r>
      <w:r>
        <w:t xml:space="preserve"> Use of simple calculator is allowed.</w:t>
      </w:r>
    </w:p>
    <w:p w:rsidR="007B40E3" w:rsidRDefault="007B40E3" w:rsidP="007B40E3">
      <w:pPr>
        <w:jc w:val="center"/>
        <w:rPr>
          <w:b/>
        </w:rPr>
      </w:pPr>
      <w:r w:rsidRPr="00785F2C">
        <w:rPr>
          <w:b/>
        </w:rPr>
        <w:t xml:space="preserve">UNIT </w:t>
      </w:r>
      <w:r>
        <w:rPr>
          <w:b/>
        </w:rPr>
        <w:t>–</w:t>
      </w:r>
      <w:r w:rsidR="00C33E3D">
        <w:rPr>
          <w:b/>
        </w:rPr>
        <w:t xml:space="preserve"> I</w:t>
      </w:r>
    </w:p>
    <w:p w:rsidR="00481FB6" w:rsidRDefault="007B40E3" w:rsidP="00481FB6">
      <w:pPr>
        <w:spacing w:after="0"/>
        <w:jc w:val="both"/>
      </w:pPr>
      <w:r w:rsidRPr="00785F2C">
        <w:t>Statistics: Definition, Scope, Functions, Uses, Importance and limitations of Statistics; Collection of Statistics Data,</w:t>
      </w:r>
      <w:r>
        <w:t xml:space="preserve"> Organization of Data, Diagrammatic and Graphic Presentation of Data. Measure of Central Tendency – Introduction; Definition of Central Tendency, </w:t>
      </w:r>
      <w:r w:rsidR="00A56D5C">
        <w:t>Mean</w:t>
      </w:r>
      <w:r w:rsidR="006D313C">
        <w:t xml:space="preserve"> (A.M., G.M.&amp; H.M.), Median</w:t>
      </w:r>
      <w:r>
        <w:t>, Mode</w:t>
      </w:r>
    </w:p>
    <w:p w:rsidR="007B40E3" w:rsidRDefault="007B40E3" w:rsidP="00481FB6">
      <w:pPr>
        <w:spacing w:after="0"/>
        <w:jc w:val="both"/>
      </w:pPr>
      <w:r>
        <w:t xml:space="preserve">Measures of Variability: Range, Percentile Range, Quartile Deviation, Mean Deviation, Standard Deviation, Coefficient of Variation. </w:t>
      </w:r>
    </w:p>
    <w:p w:rsidR="007B40E3" w:rsidRDefault="007B40E3" w:rsidP="00C33E3D">
      <w:pPr>
        <w:jc w:val="center"/>
        <w:rPr>
          <w:b/>
        </w:rPr>
      </w:pPr>
      <w:r w:rsidRPr="00F968D9">
        <w:rPr>
          <w:b/>
        </w:rPr>
        <w:t>UNIT –</w:t>
      </w:r>
      <w:r>
        <w:rPr>
          <w:b/>
        </w:rPr>
        <w:t xml:space="preserve"> II</w:t>
      </w:r>
    </w:p>
    <w:p w:rsidR="00481FB6" w:rsidRDefault="007B40E3" w:rsidP="00481FB6">
      <w:pPr>
        <w:jc w:val="both"/>
      </w:pPr>
      <w:r>
        <w:t>Correlation Analysis – Multiple and Partial Correlation, Regression Analysis, Index Numbers, Analysis of Time Series. Forecasting and Methods of Forecasting, Interpolation and Extrapolation.</w:t>
      </w:r>
    </w:p>
    <w:p w:rsidR="009D35DE" w:rsidRPr="00481FB6" w:rsidRDefault="009D35DE" w:rsidP="00481FB6">
      <w:pPr>
        <w:jc w:val="both"/>
      </w:pPr>
      <w:r w:rsidRPr="006F0872">
        <w:rPr>
          <w:rFonts w:cstheme="minorHAnsi"/>
          <w:b/>
        </w:rPr>
        <w:t>Pedagogy:</w:t>
      </w:r>
    </w:p>
    <w:p w:rsidR="009D35DE" w:rsidRPr="00481FB6" w:rsidRDefault="009D35DE" w:rsidP="00481FB6">
      <w:pPr>
        <w:spacing w:after="0"/>
        <w:jc w:val="both"/>
        <w:rPr>
          <w:rFonts w:cs="Calibri"/>
        </w:rPr>
      </w:pPr>
      <w:r>
        <w:rPr>
          <w:rFonts w:cs="Calibri"/>
        </w:rPr>
        <w:t xml:space="preserve">A variety of teaching and learning techniques can be employed to impart knowledge and skills to students. Lectures, case analysis, </w:t>
      </w:r>
      <w:r w:rsidR="00593DF1" w:rsidRPr="0048310D">
        <w:rPr>
          <w:rFonts w:cs="Calibri"/>
        </w:rPr>
        <w:t>numerical exercises</w:t>
      </w:r>
      <w:r>
        <w:rPr>
          <w:rFonts w:cs="Calibri"/>
        </w:rPr>
        <w:t>, group discussions and practical project work can be used to develop conceptual and analytical skills and to prepare the students to face the challenges of the complex international business environment. The teacher should assess the students' performance through a continuous system of tests and quizzes to ensure highest academic standards as well as practical orientation.</w:t>
      </w:r>
    </w:p>
    <w:p w:rsidR="007B40E3" w:rsidRDefault="007B40E3" w:rsidP="007B40E3">
      <w:pPr>
        <w:jc w:val="both"/>
        <w:rPr>
          <w:b/>
        </w:rPr>
      </w:pPr>
      <w:r w:rsidRPr="00943BD3">
        <w:rPr>
          <w:b/>
        </w:rPr>
        <w:t xml:space="preserve">Suggested Readings: </w:t>
      </w:r>
    </w:p>
    <w:p w:rsidR="007B40E3" w:rsidRPr="00C33E3D" w:rsidRDefault="007B40E3" w:rsidP="007B40E3">
      <w:pPr>
        <w:pStyle w:val="ListParagraph"/>
        <w:numPr>
          <w:ilvl w:val="0"/>
          <w:numId w:val="19"/>
        </w:numPr>
        <w:jc w:val="both"/>
      </w:pPr>
      <w:r w:rsidRPr="00C33E3D">
        <w:t>S.P. Gupta: statistical methods, sultan Chand and sons.</w:t>
      </w:r>
    </w:p>
    <w:p w:rsidR="007B40E3" w:rsidRPr="00C33E3D" w:rsidRDefault="007B40E3" w:rsidP="007B40E3">
      <w:pPr>
        <w:pStyle w:val="ListParagraph"/>
        <w:numPr>
          <w:ilvl w:val="0"/>
          <w:numId w:val="19"/>
        </w:numPr>
        <w:jc w:val="both"/>
      </w:pPr>
      <w:r w:rsidRPr="00C33E3D">
        <w:t>V.K. Kapoor, Business mathematics; sultan Chand and sons.</w:t>
      </w:r>
    </w:p>
    <w:p w:rsidR="007B40E3" w:rsidRPr="00C33E3D" w:rsidRDefault="007B40E3" w:rsidP="007B40E3">
      <w:pPr>
        <w:pStyle w:val="ListParagraph"/>
        <w:numPr>
          <w:ilvl w:val="0"/>
          <w:numId w:val="19"/>
        </w:numPr>
        <w:jc w:val="both"/>
      </w:pPr>
      <w:r w:rsidRPr="00C33E3D">
        <w:t>Richard Levin I.&amp; David S Rubin: statistics for management, prentice hall of India.</w:t>
      </w:r>
    </w:p>
    <w:p w:rsidR="007B40E3" w:rsidRPr="00C33E3D" w:rsidRDefault="007B40E3" w:rsidP="007B40E3">
      <w:pPr>
        <w:pStyle w:val="ListParagraph"/>
        <w:numPr>
          <w:ilvl w:val="0"/>
          <w:numId w:val="19"/>
        </w:numPr>
        <w:jc w:val="both"/>
      </w:pPr>
      <w:r w:rsidRPr="00C33E3D">
        <w:lastRenderedPageBreak/>
        <w:t>R.P.Hooda, statistics for Business &amp; Economics, Vikas publishing house.</w:t>
      </w:r>
    </w:p>
    <w:p w:rsidR="00481FB6" w:rsidRDefault="007B40E3" w:rsidP="00481FB6">
      <w:pPr>
        <w:pStyle w:val="ListParagraph"/>
        <w:numPr>
          <w:ilvl w:val="0"/>
          <w:numId w:val="19"/>
        </w:numPr>
        <w:jc w:val="both"/>
      </w:pPr>
      <w:r w:rsidRPr="00C33E3D">
        <w:t>S.C.Gupta: Fundamentals of Applied Statistics</w:t>
      </w:r>
    </w:p>
    <w:p w:rsidR="007B40E3" w:rsidRPr="00B7035D" w:rsidRDefault="00481FB6" w:rsidP="00B7035D">
      <w:pPr>
        <w:jc w:val="both"/>
      </w:pPr>
      <w:r w:rsidRPr="00481FB6">
        <w:rPr>
          <w:b/>
        </w:rPr>
        <w:t>Recommended by Board of Studies</w:t>
      </w:r>
    </w:p>
    <w:p w:rsidR="00C33E3D" w:rsidRDefault="007B40E3" w:rsidP="00C33E3D">
      <w:pPr>
        <w:widowControl w:val="0"/>
        <w:overflowPunct w:val="0"/>
        <w:autoSpaceDE w:val="0"/>
        <w:autoSpaceDN w:val="0"/>
        <w:adjustRightInd w:val="0"/>
        <w:spacing w:after="0" w:line="240" w:lineRule="auto"/>
        <w:jc w:val="center"/>
        <w:rPr>
          <w:rFonts w:cstheme="minorHAnsi"/>
          <w:b/>
          <w:bCs/>
          <w:kern w:val="28"/>
          <w:lang w:val="en-US"/>
        </w:rPr>
      </w:pPr>
      <w:r w:rsidRPr="001542DB">
        <w:rPr>
          <w:b/>
        </w:rPr>
        <w:t>B</w:t>
      </w:r>
      <w:r w:rsidR="003A66A0">
        <w:rPr>
          <w:b/>
        </w:rPr>
        <w:t>C</w:t>
      </w:r>
      <w:r w:rsidRPr="001542DB">
        <w:rPr>
          <w:b/>
        </w:rPr>
        <w:t>AF-4</w:t>
      </w:r>
      <w:r w:rsidR="009C0A10">
        <w:rPr>
          <w:b/>
        </w:rPr>
        <w:t>.</w:t>
      </w:r>
      <w:r>
        <w:rPr>
          <w:b/>
        </w:rPr>
        <w:t>4</w:t>
      </w:r>
      <w:r w:rsidRPr="001542DB">
        <w:rPr>
          <w:b/>
        </w:rPr>
        <w:t xml:space="preserve">: </w:t>
      </w:r>
      <w:r w:rsidR="00C33E3D" w:rsidRPr="00C33E3D">
        <w:rPr>
          <w:rFonts w:cstheme="minorHAnsi"/>
          <w:b/>
          <w:bCs/>
          <w:kern w:val="28"/>
          <w:lang w:val="en-US"/>
        </w:rPr>
        <w:t>WORKSHOP ON CONTEMPORARY BUSINESS ISSUES</w:t>
      </w:r>
    </w:p>
    <w:p w:rsidR="00FD7DEB" w:rsidRDefault="00FD7DEB" w:rsidP="00C33E3D">
      <w:pPr>
        <w:widowControl w:val="0"/>
        <w:overflowPunct w:val="0"/>
        <w:autoSpaceDE w:val="0"/>
        <w:autoSpaceDN w:val="0"/>
        <w:adjustRightInd w:val="0"/>
        <w:spacing w:after="0" w:line="240" w:lineRule="auto"/>
        <w:jc w:val="center"/>
        <w:rPr>
          <w:rFonts w:cstheme="minorHAnsi"/>
          <w:b/>
          <w:bCs/>
          <w:kern w:val="28"/>
          <w:lang w:val="en-US"/>
        </w:rPr>
      </w:pPr>
      <w:r>
        <w:rPr>
          <w:b/>
        </w:rPr>
        <w:t>4</w:t>
      </w:r>
      <w:r w:rsidRPr="00FD7DEB">
        <w:rPr>
          <w:b/>
        </w:rPr>
        <w:t xml:space="preserve"> </w:t>
      </w:r>
      <w:r>
        <w:rPr>
          <w:b/>
        </w:rPr>
        <w:t xml:space="preserve">CREDITS: </w:t>
      </w:r>
      <w:r w:rsidRPr="00FD7DEB">
        <w:rPr>
          <w:b/>
          <w:color w:val="000000" w:themeColor="text1"/>
        </w:rPr>
        <w:t>3</w:t>
      </w:r>
      <w:r>
        <w:rPr>
          <w:b/>
          <w:color w:val="000000" w:themeColor="text1"/>
        </w:rPr>
        <w:t>H(</w:t>
      </w:r>
      <w:r w:rsidRPr="00FD7DEB">
        <w:rPr>
          <w:b/>
          <w:color w:val="000000" w:themeColor="text1"/>
        </w:rPr>
        <w:t>L</w:t>
      </w:r>
      <w:r>
        <w:rPr>
          <w:b/>
          <w:color w:val="000000" w:themeColor="text1"/>
        </w:rPr>
        <w:t>)</w:t>
      </w:r>
      <w:r w:rsidRPr="00FD7DEB">
        <w:rPr>
          <w:b/>
          <w:color w:val="000000" w:themeColor="text1"/>
        </w:rPr>
        <w:t>+1</w:t>
      </w:r>
      <w:r>
        <w:rPr>
          <w:b/>
          <w:color w:val="000000" w:themeColor="text1"/>
        </w:rPr>
        <w:t>H(</w:t>
      </w:r>
      <w:r w:rsidRPr="00FD7DEB">
        <w:rPr>
          <w:b/>
          <w:color w:val="000000" w:themeColor="text1"/>
        </w:rPr>
        <w:t>P</w:t>
      </w:r>
      <w:r>
        <w:rPr>
          <w:b/>
          <w:color w:val="000000" w:themeColor="text1"/>
        </w:rPr>
        <w:t>)</w:t>
      </w:r>
    </w:p>
    <w:p w:rsidR="00C33E3D" w:rsidRDefault="00C33E3D" w:rsidP="00C33E3D">
      <w:pPr>
        <w:widowControl w:val="0"/>
        <w:overflowPunct w:val="0"/>
        <w:autoSpaceDE w:val="0"/>
        <w:autoSpaceDN w:val="0"/>
        <w:adjustRightInd w:val="0"/>
        <w:spacing w:after="0" w:line="240" w:lineRule="auto"/>
        <w:jc w:val="center"/>
        <w:rPr>
          <w:rFonts w:cstheme="minorHAnsi"/>
          <w:b/>
          <w:bCs/>
          <w:kern w:val="28"/>
          <w:lang w:val="en-US"/>
        </w:rPr>
      </w:pPr>
      <w:r>
        <w:rPr>
          <w:b/>
        </w:rPr>
        <w:t xml:space="preserve">                                                                                                           </w:t>
      </w:r>
      <w:r w:rsidRPr="00ED6F15">
        <w:rPr>
          <w:b/>
        </w:rPr>
        <w:t>Internal Assessment: 50 Marks</w:t>
      </w:r>
    </w:p>
    <w:p w:rsidR="00C33E3D" w:rsidRDefault="00C33E3D" w:rsidP="00C33E3D">
      <w:pPr>
        <w:widowControl w:val="0"/>
        <w:overflowPunct w:val="0"/>
        <w:autoSpaceDE w:val="0"/>
        <w:autoSpaceDN w:val="0"/>
        <w:adjustRightInd w:val="0"/>
        <w:spacing w:after="0" w:line="240" w:lineRule="auto"/>
        <w:rPr>
          <w:rFonts w:cstheme="minorHAnsi"/>
          <w:bCs/>
          <w:kern w:val="28"/>
          <w:lang w:val="en-US"/>
        </w:rPr>
      </w:pPr>
      <w:r>
        <w:rPr>
          <w:rFonts w:cstheme="minorHAnsi"/>
          <w:b/>
          <w:bCs/>
          <w:kern w:val="28"/>
          <w:lang w:val="en-US"/>
        </w:rPr>
        <w:t xml:space="preserve"> </w:t>
      </w:r>
      <w:r w:rsidR="00EE2057">
        <w:rPr>
          <w:b/>
        </w:rPr>
        <w:t>Objective</w:t>
      </w:r>
      <w:r w:rsidR="00EE2057">
        <w:t>:</w:t>
      </w:r>
      <w:r w:rsidR="000B64BE">
        <w:t xml:space="preserve"> </w:t>
      </w:r>
      <w:r>
        <w:t xml:space="preserve">To Provide knowledge to the students about </w:t>
      </w:r>
      <w:r w:rsidRPr="00C33E3D">
        <w:rPr>
          <w:rFonts w:cstheme="minorHAnsi"/>
          <w:bCs/>
          <w:kern w:val="28"/>
          <w:lang w:val="en-US"/>
        </w:rPr>
        <w:t>Contemporary Business Issues</w:t>
      </w:r>
      <w:r w:rsidR="000B64BE">
        <w:rPr>
          <w:rFonts w:cstheme="minorHAnsi"/>
          <w:bCs/>
          <w:kern w:val="28"/>
          <w:lang w:val="en-US"/>
        </w:rPr>
        <w:t>.</w:t>
      </w:r>
      <w:r w:rsidR="00AD40FA">
        <w:rPr>
          <w:rFonts w:cstheme="minorHAnsi"/>
          <w:bCs/>
          <w:kern w:val="28"/>
          <w:lang w:val="en-US"/>
        </w:rPr>
        <w:t xml:space="preserve"> e.g. CSR, moral and ethical</w:t>
      </w:r>
      <w:r w:rsidR="00404302">
        <w:rPr>
          <w:rFonts w:cstheme="minorHAnsi"/>
          <w:bCs/>
          <w:kern w:val="28"/>
          <w:lang w:val="en-US"/>
        </w:rPr>
        <w:t xml:space="preserve"> issues and expansions of student’ interest in this.</w:t>
      </w:r>
    </w:p>
    <w:p w:rsidR="00C33E3D" w:rsidRDefault="00C33E3D" w:rsidP="00C33E3D">
      <w:pPr>
        <w:widowControl w:val="0"/>
        <w:overflowPunct w:val="0"/>
        <w:autoSpaceDE w:val="0"/>
        <w:autoSpaceDN w:val="0"/>
        <w:adjustRightInd w:val="0"/>
        <w:spacing w:after="0" w:line="240" w:lineRule="auto"/>
        <w:rPr>
          <w:rFonts w:cstheme="minorHAnsi"/>
          <w:bCs/>
          <w:kern w:val="28"/>
          <w:lang w:val="en-US"/>
        </w:rPr>
      </w:pPr>
    </w:p>
    <w:p w:rsidR="00C33E3D" w:rsidRPr="00C33E3D" w:rsidRDefault="00C33E3D" w:rsidP="00C33E3D">
      <w:pPr>
        <w:widowControl w:val="0"/>
        <w:overflowPunct w:val="0"/>
        <w:autoSpaceDE w:val="0"/>
        <w:autoSpaceDN w:val="0"/>
        <w:adjustRightInd w:val="0"/>
        <w:spacing w:after="0" w:line="240" w:lineRule="auto"/>
        <w:rPr>
          <w:rFonts w:cstheme="minorHAnsi"/>
          <w:kern w:val="28"/>
          <w:lang w:val="en-US"/>
        </w:rPr>
      </w:pPr>
      <w:r w:rsidRPr="00C33E3D">
        <w:rPr>
          <w:rFonts w:cstheme="minorHAnsi"/>
          <w:kern w:val="28"/>
          <w:lang w:val="en-US"/>
        </w:rPr>
        <w:t xml:space="preserve">Domestic and international dimensions of the business environment; corporate social responsibility and performance; and Socialization and moral development. Values, value congruence, </w:t>
      </w:r>
      <w:r w:rsidR="000B64BE" w:rsidRPr="00C33E3D">
        <w:rPr>
          <w:rFonts w:cstheme="minorHAnsi"/>
          <w:kern w:val="28"/>
          <w:lang w:val="en-US"/>
        </w:rPr>
        <w:t>and value</w:t>
      </w:r>
      <w:r w:rsidRPr="00C33E3D">
        <w:rPr>
          <w:rFonts w:cstheme="minorHAnsi"/>
          <w:kern w:val="28"/>
          <w:lang w:val="en-US"/>
        </w:rPr>
        <w:t xml:space="preserve"> conflict. Managing ethics in the </w:t>
      </w:r>
      <w:r w:rsidR="000B64BE" w:rsidRPr="00C33E3D">
        <w:rPr>
          <w:rFonts w:cstheme="minorHAnsi"/>
          <w:kern w:val="28"/>
          <w:lang w:val="en-US"/>
        </w:rPr>
        <w:t>corporation:</w:t>
      </w:r>
      <w:r w:rsidRPr="00C33E3D">
        <w:rPr>
          <w:rFonts w:cstheme="minorHAnsi"/>
          <w:kern w:val="28"/>
          <w:lang w:val="en-US"/>
        </w:rPr>
        <w:t xml:space="preserve"> codes, incentives etc., Ethical dimensions of public affairs and of crisis management, Ethics and social performance: evaluation and reporting</w:t>
      </w:r>
    </w:p>
    <w:p w:rsidR="007B40E3" w:rsidRPr="000B64BE" w:rsidRDefault="007B40E3" w:rsidP="000B64BE">
      <w:pPr>
        <w:rPr>
          <w:b/>
        </w:rPr>
      </w:pPr>
    </w:p>
    <w:p w:rsidR="007B40E3" w:rsidRDefault="007B40E3" w:rsidP="007B40E3">
      <w:pPr>
        <w:jc w:val="center"/>
        <w:rPr>
          <w:b/>
        </w:rPr>
      </w:pPr>
      <w:r>
        <w:rPr>
          <w:b/>
        </w:rPr>
        <w:t>INSTRUCTIONS FOR EVALUATION</w:t>
      </w:r>
    </w:p>
    <w:p w:rsidR="007B40E3" w:rsidRDefault="007B40E3" w:rsidP="007B40E3">
      <w:pPr>
        <w:jc w:val="both"/>
      </w:pPr>
      <w:r>
        <w:t xml:space="preserve">The students shall prepare report on the topic assigned by the teacher concerned. The students shall also appear for viva at the end of semester for evaluation. </w:t>
      </w:r>
      <w:r w:rsidR="00AD40FA">
        <w:t>Which will comprise of the following?</w:t>
      </w:r>
    </w:p>
    <w:p w:rsidR="007B40E3" w:rsidRDefault="007B40E3" w:rsidP="007B40E3">
      <w:pPr>
        <w:jc w:val="both"/>
      </w:pPr>
      <w:r>
        <w:t>Attendance                   10 marks</w:t>
      </w:r>
    </w:p>
    <w:p w:rsidR="007B40E3" w:rsidRDefault="007B40E3" w:rsidP="007B40E3">
      <w:pPr>
        <w:jc w:val="both"/>
      </w:pPr>
      <w:r>
        <w:t>Report                           20 marks</w:t>
      </w:r>
    </w:p>
    <w:p w:rsidR="007B40E3" w:rsidRDefault="007B40E3" w:rsidP="007B40E3">
      <w:pPr>
        <w:jc w:val="both"/>
      </w:pPr>
      <w:r>
        <w:t>Viva                               20 marks</w:t>
      </w:r>
    </w:p>
    <w:p w:rsidR="00597241" w:rsidRDefault="00597241" w:rsidP="00597241">
      <w:pPr>
        <w:spacing w:before="240"/>
        <w:jc w:val="both"/>
        <w:rPr>
          <w:rFonts w:cstheme="minorHAnsi"/>
          <w:b/>
        </w:rPr>
      </w:pPr>
      <w:r w:rsidRPr="006F0872">
        <w:rPr>
          <w:rFonts w:cstheme="minorHAnsi"/>
          <w:b/>
        </w:rPr>
        <w:t>Pedagogy:</w:t>
      </w:r>
    </w:p>
    <w:p w:rsidR="00B7035D" w:rsidRDefault="00597241" w:rsidP="007B40E3">
      <w:r>
        <w:rPr>
          <w:rFonts w:cs="Calibri"/>
        </w:rPr>
        <w:t xml:space="preserve">A variety of teaching and learning techniques can be employed to impart knowledge and skills to </w:t>
      </w:r>
      <w:r w:rsidR="002105DE">
        <w:rPr>
          <w:rFonts w:cs="Calibri"/>
        </w:rPr>
        <w:t>students</w:t>
      </w:r>
      <w:r w:rsidR="002105DE">
        <w:t xml:space="preserve">. </w:t>
      </w:r>
      <w:r>
        <w:t>Classroom discussions on contemporary issues related to the region.</w:t>
      </w:r>
      <w:r w:rsidRPr="00597241">
        <w:rPr>
          <w:rFonts w:cs="Calibri"/>
        </w:rPr>
        <w:t xml:space="preserve"> </w:t>
      </w:r>
      <w:r>
        <w:rPr>
          <w:rFonts w:cs="Calibri"/>
        </w:rPr>
        <w:t>Practical project work can be used to develop conceptual and analytical skills and to prepare the students to face the challenges of the complex international business environment</w:t>
      </w:r>
      <w:r>
        <w:t xml:space="preserve"> </w:t>
      </w:r>
      <w:r w:rsidR="00B7035D">
        <w:t>.</w:t>
      </w:r>
    </w:p>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B7035D" w:rsidRDefault="00B7035D" w:rsidP="007B40E3"/>
    <w:p w:rsidR="007B40E3" w:rsidRPr="00B7035D" w:rsidRDefault="00B7035D" w:rsidP="007B40E3">
      <w:pPr>
        <w:rPr>
          <w:rFonts w:cs="Calibri"/>
          <w:b/>
        </w:rPr>
      </w:pPr>
      <w:r w:rsidRPr="00B7035D">
        <w:rPr>
          <w:b/>
        </w:rPr>
        <w:t xml:space="preserve">Recommended by Board of Studies </w:t>
      </w:r>
      <w:r w:rsidR="007B40E3" w:rsidRPr="00B7035D">
        <w:rPr>
          <w:b/>
        </w:rPr>
        <w:br w:type="page"/>
      </w:r>
    </w:p>
    <w:p w:rsidR="007B40E3" w:rsidRDefault="009C0A10" w:rsidP="007B40E3">
      <w:pPr>
        <w:ind w:left="1440" w:firstLine="720"/>
        <w:jc w:val="both"/>
        <w:rPr>
          <w:b/>
        </w:rPr>
      </w:pPr>
      <w:r>
        <w:rPr>
          <w:b/>
        </w:rPr>
        <w:lastRenderedPageBreak/>
        <w:t>BCAF: 4.</w:t>
      </w:r>
      <w:r w:rsidR="007B40E3">
        <w:rPr>
          <w:b/>
        </w:rPr>
        <w:t xml:space="preserve">5: SEMINAR ON BUSINESS ETHICS AND VALUES </w:t>
      </w:r>
    </w:p>
    <w:p w:rsidR="007B40E3" w:rsidRDefault="007B40E3" w:rsidP="00EE2057">
      <w:pPr>
        <w:jc w:val="center"/>
        <w:rPr>
          <w:b/>
        </w:rPr>
      </w:pPr>
      <w:r>
        <w:rPr>
          <w:b/>
        </w:rPr>
        <w:t>(</w:t>
      </w:r>
      <w:r w:rsidR="00754417">
        <w:rPr>
          <w:b/>
        </w:rPr>
        <w:t>Compulsory Qualifying Paper</w:t>
      </w:r>
      <w:r>
        <w:rPr>
          <w:b/>
        </w:rPr>
        <w:t>)</w:t>
      </w:r>
    </w:p>
    <w:p w:rsidR="007B40E3" w:rsidRPr="00ED6F15" w:rsidRDefault="00EE2057" w:rsidP="007B40E3">
      <w:pPr>
        <w:rPr>
          <w:b/>
        </w:rPr>
      </w:pPr>
      <w:r>
        <w:rPr>
          <w:b/>
        </w:rPr>
        <w:t xml:space="preserve">                                                                                                                    </w:t>
      </w:r>
      <w:r w:rsidR="007B40E3" w:rsidRPr="00ED6F15">
        <w:rPr>
          <w:b/>
        </w:rPr>
        <w:t xml:space="preserve">Internal Assessment: 50 Marks </w:t>
      </w:r>
    </w:p>
    <w:p w:rsidR="007B40E3" w:rsidRDefault="007B40E3" w:rsidP="007B40E3">
      <w:r>
        <w:rPr>
          <w:b/>
        </w:rPr>
        <w:t xml:space="preserve">Objective: </w:t>
      </w:r>
      <w:r>
        <w:t xml:space="preserve">To Provide knowledge sharing platform for students about corporate governance and business ethics and also to enhance their presentation skills on respective theme. </w:t>
      </w:r>
    </w:p>
    <w:p w:rsidR="007B40E3" w:rsidRDefault="007B40E3" w:rsidP="007B40E3">
      <w:r>
        <w:rPr>
          <w:b/>
        </w:rPr>
        <w:t xml:space="preserve">Note: </w:t>
      </w:r>
      <w:r>
        <w:t xml:space="preserve">Topics related to Business Ethics and values will be assigned to the students for presentation  </w:t>
      </w:r>
    </w:p>
    <w:p w:rsidR="007B40E3" w:rsidRDefault="007B40E3" w:rsidP="007B40E3">
      <w:pPr>
        <w:jc w:val="both"/>
      </w:pPr>
      <w:r>
        <w:t>Role of Business ethics in different functional areas of business, Impact of Ethics in business Scenario, Ethics and Business: Evidence from religious perspectives. Unethical practices followed in Indian Business Scenario, Ethical issues in leadership, Shareholder and ethics, Ethical issues in marketing, ethics and advertising, Ethical dilemmas in business world, Ethics in capital market, ethics and human Resource Management, Ethical issues in informational Technology, Ethical codes and initiatives taken by Government sector, case studies in Business Ethics : TATA Motors, Biocon , S</w:t>
      </w:r>
      <w:r w:rsidR="00A56D5C">
        <w:t>a</w:t>
      </w:r>
      <w:r>
        <w:t xml:space="preserve">tyam , ethical conflicts on business Ethical codes and initiatives taken by TATA steel. Enron Scam, Nirav Modi </w:t>
      </w:r>
      <w:r w:rsidR="00A56D5C">
        <w:t>Scam,</w:t>
      </w:r>
      <w:r>
        <w:t xml:space="preserve"> Kingfisher Airlines case study, Nestle Maggie Unethical Practices of </w:t>
      </w:r>
      <w:r w:rsidR="00A56D5C">
        <w:t>unhealthy Processing</w:t>
      </w:r>
      <w:r>
        <w:t xml:space="preserve">. </w:t>
      </w:r>
    </w:p>
    <w:p w:rsidR="00A41632" w:rsidRPr="00973275" w:rsidRDefault="00A41632" w:rsidP="00A41632">
      <w:pPr>
        <w:spacing w:before="240"/>
        <w:jc w:val="both"/>
        <w:rPr>
          <w:rFonts w:cstheme="minorHAnsi"/>
          <w:b/>
        </w:rPr>
      </w:pPr>
      <w:r w:rsidRPr="00973275">
        <w:rPr>
          <w:rFonts w:cstheme="minorHAnsi"/>
          <w:b/>
        </w:rPr>
        <w:t>Pedagogy:</w:t>
      </w:r>
    </w:p>
    <w:p w:rsidR="00A41632" w:rsidRPr="00A41632" w:rsidRDefault="00A41632" w:rsidP="00A41632">
      <w:pPr>
        <w:spacing w:after="0" w:line="240" w:lineRule="auto"/>
        <w:rPr>
          <w:rFonts w:eastAsia="Times New Roman" w:cstheme="minorHAnsi"/>
          <w:lang w:val="en-US" w:bidi="ar-SA"/>
        </w:rPr>
      </w:pPr>
      <w:r w:rsidRPr="00973275">
        <w:rPr>
          <w:rFonts w:cstheme="minorHAnsi"/>
        </w:rPr>
        <w:t xml:space="preserve">The teaching techniques for this seminar will </w:t>
      </w:r>
      <w:r w:rsidR="00093363" w:rsidRPr="00973275">
        <w:rPr>
          <w:rFonts w:cstheme="minorHAnsi"/>
        </w:rPr>
        <w:t>include</w:t>
      </w:r>
      <w:r w:rsidR="00093363" w:rsidRPr="00973275">
        <w:rPr>
          <w:rFonts w:eastAsia="Times New Roman" w:cstheme="minorHAnsi"/>
          <w:lang w:val="en-US" w:bidi="ar-SA"/>
        </w:rPr>
        <w:t xml:space="preserve"> lectures, group</w:t>
      </w:r>
      <w:r w:rsidRPr="00A41632">
        <w:rPr>
          <w:rFonts w:eastAsia="Times New Roman" w:cstheme="minorHAnsi"/>
          <w:lang w:val="en-US" w:bidi="ar-SA"/>
        </w:rPr>
        <w:t xml:space="preserve"> discussion of cas</w:t>
      </w:r>
      <w:r w:rsidR="0010616A">
        <w:rPr>
          <w:rFonts w:eastAsia="Times New Roman" w:cstheme="minorHAnsi"/>
          <w:lang w:val="en-US" w:bidi="ar-SA"/>
        </w:rPr>
        <w:t xml:space="preserve">e studies, analysis sessions </w:t>
      </w:r>
      <w:r w:rsidR="0010616A" w:rsidRPr="00A41632">
        <w:rPr>
          <w:rFonts w:eastAsia="Times New Roman" w:cstheme="minorHAnsi"/>
          <w:lang w:val="en-US" w:bidi="ar-SA"/>
        </w:rPr>
        <w:t>and</w:t>
      </w:r>
      <w:r w:rsidRPr="00A41632">
        <w:rPr>
          <w:rFonts w:eastAsia="Times New Roman" w:cstheme="minorHAnsi"/>
          <w:lang w:val="en-US" w:bidi="ar-SA"/>
        </w:rPr>
        <w:t xml:space="preserve"> blended learning techniques and resources, using online sources</w:t>
      </w:r>
      <w:r w:rsidR="00093363" w:rsidRPr="00973275">
        <w:rPr>
          <w:rFonts w:eastAsia="Times New Roman" w:cstheme="minorHAnsi"/>
          <w:lang w:val="en-US" w:bidi="ar-SA"/>
        </w:rPr>
        <w:t xml:space="preserve">. </w:t>
      </w:r>
      <w:r w:rsidRPr="00A41632">
        <w:rPr>
          <w:rFonts w:eastAsia="Times New Roman" w:cstheme="minorHAnsi"/>
          <w:lang w:val="en-US" w:bidi="ar-SA"/>
        </w:rPr>
        <w:t>Lectures will be delivered by subject experts </w:t>
      </w:r>
      <w:r w:rsidR="00093363" w:rsidRPr="00973275">
        <w:rPr>
          <w:rFonts w:eastAsia="Times New Roman" w:cstheme="minorHAnsi"/>
          <w:lang w:val="en-US" w:bidi="ar-SA"/>
        </w:rPr>
        <w:t>including external guest speakers from the business community and public.</w:t>
      </w:r>
    </w:p>
    <w:p w:rsidR="00A41632" w:rsidRDefault="00A41632" w:rsidP="00A41632">
      <w:pPr>
        <w:spacing w:before="240"/>
        <w:jc w:val="both"/>
        <w:rPr>
          <w:rFonts w:cstheme="minorHAnsi"/>
          <w:b/>
        </w:rPr>
      </w:pPr>
    </w:p>
    <w:p w:rsidR="007B40E3" w:rsidRPr="007B1283" w:rsidRDefault="007B40E3" w:rsidP="007B40E3"/>
    <w:p w:rsidR="000064DE" w:rsidRDefault="000064DE"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Default="00B7035D" w:rsidP="004A61C2">
      <w:pPr>
        <w:spacing w:after="0"/>
        <w:rPr>
          <w:b/>
          <w:bCs/>
        </w:rPr>
      </w:pPr>
    </w:p>
    <w:p w:rsidR="00B7035D" w:rsidRPr="003E4D0D" w:rsidRDefault="00B7035D" w:rsidP="004A61C2">
      <w:pPr>
        <w:spacing w:after="0"/>
        <w:rPr>
          <w:b/>
          <w:bCs/>
        </w:rPr>
      </w:pPr>
      <w:r w:rsidRPr="00B7035D">
        <w:rPr>
          <w:b/>
          <w:bCs/>
        </w:rPr>
        <w:t>Recommended by Board of Studies</w:t>
      </w:r>
    </w:p>
    <w:sectPr w:rsidR="00B7035D" w:rsidRPr="003E4D0D" w:rsidSect="005C31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D6" w:rsidRDefault="00197AD6" w:rsidP="003A63AC">
      <w:pPr>
        <w:spacing w:after="0" w:line="240" w:lineRule="auto"/>
      </w:pPr>
      <w:r>
        <w:separator/>
      </w:r>
    </w:p>
  </w:endnote>
  <w:endnote w:type="continuationSeparator" w:id="1">
    <w:p w:rsidR="00197AD6" w:rsidRDefault="00197AD6" w:rsidP="003A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D6" w:rsidRDefault="00197AD6" w:rsidP="003A63AC">
      <w:pPr>
        <w:spacing w:after="0" w:line="240" w:lineRule="auto"/>
      </w:pPr>
      <w:r>
        <w:separator/>
      </w:r>
    </w:p>
  </w:footnote>
  <w:footnote w:type="continuationSeparator" w:id="1">
    <w:p w:rsidR="00197AD6" w:rsidRDefault="00197AD6" w:rsidP="003A6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0C6"/>
    <w:multiLevelType w:val="hybridMultilevel"/>
    <w:tmpl w:val="191C9AE2"/>
    <w:lvl w:ilvl="0" w:tplc="1D049BC2">
      <w:start w:val="1"/>
      <w:numFmt w:val="lowerRoman"/>
      <w:lvlText w:val="%1."/>
      <w:lvlJc w:val="left"/>
      <w:pPr>
        <w:ind w:left="2400" w:hanging="72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C677C96"/>
    <w:multiLevelType w:val="hybridMultilevel"/>
    <w:tmpl w:val="265015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D62D30"/>
    <w:multiLevelType w:val="hybridMultilevel"/>
    <w:tmpl w:val="A210D156"/>
    <w:lvl w:ilvl="0" w:tplc="C82CD40E">
      <w:start w:val="1"/>
      <w:numFmt w:val="lowerRoman"/>
      <w:lvlText w:val="%1."/>
      <w:lvlJc w:val="left"/>
      <w:pPr>
        <w:ind w:left="1230" w:hanging="76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15021D81"/>
    <w:multiLevelType w:val="hybridMultilevel"/>
    <w:tmpl w:val="187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A77F6"/>
    <w:multiLevelType w:val="hybridMultilevel"/>
    <w:tmpl w:val="BD1C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8602D"/>
    <w:multiLevelType w:val="hybridMultilevel"/>
    <w:tmpl w:val="D2824C12"/>
    <w:lvl w:ilvl="0" w:tplc="1D049BC2">
      <w:start w:val="1"/>
      <w:numFmt w:val="lowerRoman"/>
      <w:lvlText w:val="%1."/>
      <w:lvlJc w:val="left"/>
      <w:pPr>
        <w:ind w:left="12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A0C89"/>
    <w:multiLevelType w:val="hybridMultilevel"/>
    <w:tmpl w:val="56625E0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1BEE3C4F"/>
    <w:multiLevelType w:val="hybridMultilevel"/>
    <w:tmpl w:val="596285DE"/>
    <w:lvl w:ilvl="0" w:tplc="6E9E3C36">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CE125CD"/>
    <w:multiLevelType w:val="hybridMultilevel"/>
    <w:tmpl w:val="C0E2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94E9D"/>
    <w:multiLevelType w:val="hybridMultilevel"/>
    <w:tmpl w:val="187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87D52"/>
    <w:multiLevelType w:val="hybridMultilevel"/>
    <w:tmpl w:val="CA0E2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20143A"/>
    <w:multiLevelType w:val="hybridMultilevel"/>
    <w:tmpl w:val="BA084984"/>
    <w:lvl w:ilvl="0" w:tplc="1D049BC2">
      <w:start w:val="1"/>
      <w:numFmt w:val="lowerRoman"/>
      <w:lvlText w:val="%1."/>
      <w:lvlJc w:val="left"/>
      <w:pPr>
        <w:ind w:left="1200" w:hanging="72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4958034A"/>
    <w:multiLevelType w:val="hybridMultilevel"/>
    <w:tmpl w:val="C0E2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726C0"/>
    <w:multiLevelType w:val="hybridMultilevel"/>
    <w:tmpl w:val="87D6BBF2"/>
    <w:lvl w:ilvl="0" w:tplc="B986B7BE">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1FB5498"/>
    <w:multiLevelType w:val="hybridMultilevel"/>
    <w:tmpl w:val="B26ED918"/>
    <w:lvl w:ilvl="0" w:tplc="3634BEA8">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37200F8"/>
    <w:multiLevelType w:val="hybridMultilevel"/>
    <w:tmpl w:val="F3C8D480"/>
    <w:lvl w:ilvl="0" w:tplc="0BB809E4">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3D96FEF"/>
    <w:multiLevelType w:val="hybridMultilevel"/>
    <w:tmpl w:val="A58EBE8E"/>
    <w:lvl w:ilvl="0" w:tplc="0EE6D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83FCE"/>
    <w:multiLevelType w:val="hybridMultilevel"/>
    <w:tmpl w:val="B018301C"/>
    <w:lvl w:ilvl="0" w:tplc="F398BE72">
      <w:start w:val="4"/>
      <w:numFmt w:val="bullet"/>
      <w:lvlText w:val=""/>
      <w:lvlJc w:val="left"/>
      <w:pPr>
        <w:ind w:left="720" w:hanging="360"/>
      </w:pPr>
      <w:rPr>
        <w:rFonts w:ascii="Wingdings" w:eastAsiaTheme="minorHAnsi" w:hAnsi="Wingdings" w:cs="Raav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CC154C"/>
    <w:multiLevelType w:val="hybridMultilevel"/>
    <w:tmpl w:val="CEF8BF28"/>
    <w:lvl w:ilvl="0" w:tplc="FE00001E">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4140D99"/>
    <w:multiLevelType w:val="multilevel"/>
    <w:tmpl w:val="AED8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B94850"/>
    <w:multiLevelType w:val="hybridMultilevel"/>
    <w:tmpl w:val="C7DCF58A"/>
    <w:lvl w:ilvl="0" w:tplc="E208D2A0">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10529E2"/>
    <w:multiLevelType w:val="hybridMultilevel"/>
    <w:tmpl w:val="1750C750"/>
    <w:lvl w:ilvl="0" w:tplc="1D049BC2">
      <w:start w:val="1"/>
      <w:numFmt w:val="lowerRoman"/>
      <w:lvlText w:val="%1."/>
      <w:lvlJc w:val="left"/>
      <w:pPr>
        <w:ind w:left="1621" w:hanging="720"/>
      </w:pPr>
      <w:rPr>
        <w:rFonts w:hint="default"/>
        <w:b w:val="0"/>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2">
    <w:nsid w:val="743A239F"/>
    <w:multiLevelType w:val="hybridMultilevel"/>
    <w:tmpl w:val="665C3C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6142BD7"/>
    <w:multiLevelType w:val="multilevel"/>
    <w:tmpl w:val="2D62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7957AC"/>
    <w:multiLevelType w:val="hybridMultilevel"/>
    <w:tmpl w:val="425AC114"/>
    <w:lvl w:ilvl="0" w:tplc="E0E69D4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9951D14"/>
    <w:multiLevelType w:val="hybridMultilevel"/>
    <w:tmpl w:val="58B472FC"/>
    <w:lvl w:ilvl="0" w:tplc="1D049BC2">
      <w:start w:val="1"/>
      <w:numFmt w:val="lowerRoman"/>
      <w:lvlText w:val="%1."/>
      <w:lvlJc w:val="left"/>
      <w:pPr>
        <w:ind w:left="12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3C278D"/>
    <w:multiLevelType w:val="hybridMultilevel"/>
    <w:tmpl w:val="1FC410D4"/>
    <w:lvl w:ilvl="0" w:tplc="804C79DA">
      <w:start w:val="1"/>
      <w:numFmt w:val="lowerRoman"/>
      <w:lvlText w:val="%1."/>
      <w:lvlJc w:val="left"/>
      <w:pPr>
        <w:ind w:left="1185" w:hanging="765"/>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2"/>
  </w:num>
  <w:num w:numId="3">
    <w:abstractNumId w:val="4"/>
  </w:num>
  <w:num w:numId="4">
    <w:abstractNumId w:val="16"/>
  </w:num>
  <w:num w:numId="5">
    <w:abstractNumId w:val="24"/>
  </w:num>
  <w:num w:numId="6">
    <w:abstractNumId w:val="26"/>
  </w:num>
  <w:num w:numId="7">
    <w:abstractNumId w:val="2"/>
  </w:num>
  <w:num w:numId="8">
    <w:abstractNumId w:val="7"/>
  </w:num>
  <w:num w:numId="9">
    <w:abstractNumId w:val="18"/>
  </w:num>
  <w:num w:numId="10">
    <w:abstractNumId w:val="14"/>
  </w:num>
  <w:num w:numId="11">
    <w:abstractNumId w:val="13"/>
  </w:num>
  <w:num w:numId="12">
    <w:abstractNumId w:val="20"/>
  </w:num>
  <w:num w:numId="13">
    <w:abstractNumId w:val="15"/>
  </w:num>
  <w:num w:numId="14">
    <w:abstractNumId w:val="11"/>
  </w:num>
  <w:num w:numId="15">
    <w:abstractNumId w:val="25"/>
  </w:num>
  <w:num w:numId="16">
    <w:abstractNumId w:val="5"/>
  </w:num>
  <w:num w:numId="17">
    <w:abstractNumId w:val="0"/>
  </w:num>
  <w:num w:numId="18">
    <w:abstractNumId w:val="21"/>
  </w:num>
  <w:num w:numId="19">
    <w:abstractNumId w:val="9"/>
  </w:num>
  <w:num w:numId="20">
    <w:abstractNumId w:val="10"/>
  </w:num>
  <w:num w:numId="21">
    <w:abstractNumId w:val="17"/>
  </w:num>
  <w:num w:numId="22">
    <w:abstractNumId w:val="1"/>
  </w:num>
  <w:num w:numId="23">
    <w:abstractNumId w:val="22"/>
  </w:num>
  <w:num w:numId="24">
    <w:abstractNumId w:val="6"/>
  </w:num>
  <w:num w:numId="25">
    <w:abstractNumId w:val="23"/>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684F"/>
    <w:rsid w:val="000064DE"/>
    <w:rsid w:val="0003107A"/>
    <w:rsid w:val="00037617"/>
    <w:rsid w:val="0007256E"/>
    <w:rsid w:val="00080F9D"/>
    <w:rsid w:val="000839E5"/>
    <w:rsid w:val="0008529E"/>
    <w:rsid w:val="00093363"/>
    <w:rsid w:val="00093D72"/>
    <w:rsid w:val="000A7537"/>
    <w:rsid w:val="000B64BE"/>
    <w:rsid w:val="000D796A"/>
    <w:rsid w:val="000F69C4"/>
    <w:rsid w:val="0010616A"/>
    <w:rsid w:val="00133303"/>
    <w:rsid w:val="001349EE"/>
    <w:rsid w:val="00192516"/>
    <w:rsid w:val="00197AD6"/>
    <w:rsid w:val="001C4055"/>
    <w:rsid w:val="001D52A7"/>
    <w:rsid w:val="00205654"/>
    <w:rsid w:val="002105DE"/>
    <w:rsid w:val="00231D03"/>
    <w:rsid w:val="002466E3"/>
    <w:rsid w:val="002555EC"/>
    <w:rsid w:val="00272B12"/>
    <w:rsid w:val="00276926"/>
    <w:rsid w:val="002841D2"/>
    <w:rsid w:val="002A0304"/>
    <w:rsid w:val="002B0218"/>
    <w:rsid w:val="00302000"/>
    <w:rsid w:val="0031526D"/>
    <w:rsid w:val="00370867"/>
    <w:rsid w:val="0038513B"/>
    <w:rsid w:val="00392256"/>
    <w:rsid w:val="0039408F"/>
    <w:rsid w:val="003A0584"/>
    <w:rsid w:val="003A63AC"/>
    <w:rsid w:val="003A66A0"/>
    <w:rsid w:val="003C0971"/>
    <w:rsid w:val="003C6C90"/>
    <w:rsid w:val="003D4A79"/>
    <w:rsid w:val="003E4D0D"/>
    <w:rsid w:val="003F12E8"/>
    <w:rsid w:val="003F5F5C"/>
    <w:rsid w:val="00404302"/>
    <w:rsid w:val="004149CB"/>
    <w:rsid w:val="004221F4"/>
    <w:rsid w:val="00481FB6"/>
    <w:rsid w:val="0048310D"/>
    <w:rsid w:val="0048540D"/>
    <w:rsid w:val="004934DB"/>
    <w:rsid w:val="004A61C2"/>
    <w:rsid w:val="004E3351"/>
    <w:rsid w:val="005201E9"/>
    <w:rsid w:val="005333B8"/>
    <w:rsid w:val="00541469"/>
    <w:rsid w:val="0056091D"/>
    <w:rsid w:val="00575973"/>
    <w:rsid w:val="00583BF7"/>
    <w:rsid w:val="00587CA7"/>
    <w:rsid w:val="00590BBE"/>
    <w:rsid w:val="00593DF1"/>
    <w:rsid w:val="00596DF7"/>
    <w:rsid w:val="00597241"/>
    <w:rsid w:val="005A34D6"/>
    <w:rsid w:val="005C266C"/>
    <w:rsid w:val="005C31FB"/>
    <w:rsid w:val="005F1737"/>
    <w:rsid w:val="0060760D"/>
    <w:rsid w:val="00642225"/>
    <w:rsid w:val="00676B78"/>
    <w:rsid w:val="00681DBF"/>
    <w:rsid w:val="00691F59"/>
    <w:rsid w:val="006B3BFE"/>
    <w:rsid w:val="006D313C"/>
    <w:rsid w:val="006E44D2"/>
    <w:rsid w:val="006F0872"/>
    <w:rsid w:val="006F679F"/>
    <w:rsid w:val="006F772E"/>
    <w:rsid w:val="00707551"/>
    <w:rsid w:val="00707FE0"/>
    <w:rsid w:val="0071206B"/>
    <w:rsid w:val="00712402"/>
    <w:rsid w:val="0072086E"/>
    <w:rsid w:val="00723A4B"/>
    <w:rsid w:val="00731197"/>
    <w:rsid w:val="007404D7"/>
    <w:rsid w:val="007426BC"/>
    <w:rsid w:val="00754417"/>
    <w:rsid w:val="00763A76"/>
    <w:rsid w:val="007B40E3"/>
    <w:rsid w:val="007C0DBA"/>
    <w:rsid w:val="007D2637"/>
    <w:rsid w:val="007D350B"/>
    <w:rsid w:val="00802BC4"/>
    <w:rsid w:val="008522BB"/>
    <w:rsid w:val="00872E5A"/>
    <w:rsid w:val="0087419D"/>
    <w:rsid w:val="008E68EF"/>
    <w:rsid w:val="00911AE5"/>
    <w:rsid w:val="009533A2"/>
    <w:rsid w:val="00973275"/>
    <w:rsid w:val="009B3304"/>
    <w:rsid w:val="009B5071"/>
    <w:rsid w:val="009C0A10"/>
    <w:rsid w:val="009D35DE"/>
    <w:rsid w:val="009E3464"/>
    <w:rsid w:val="00A10BF0"/>
    <w:rsid w:val="00A41632"/>
    <w:rsid w:val="00A52F0C"/>
    <w:rsid w:val="00A56D5C"/>
    <w:rsid w:val="00A63204"/>
    <w:rsid w:val="00A77212"/>
    <w:rsid w:val="00A83A57"/>
    <w:rsid w:val="00A83D9C"/>
    <w:rsid w:val="00A92DF9"/>
    <w:rsid w:val="00AD0A5E"/>
    <w:rsid w:val="00AD40FA"/>
    <w:rsid w:val="00AE763B"/>
    <w:rsid w:val="00AF2D09"/>
    <w:rsid w:val="00B022E2"/>
    <w:rsid w:val="00B03FEB"/>
    <w:rsid w:val="00B10E8F"/>
    <w:rsid w:val="00B459FE"/>
    <w:rsid w:val="00B7035D"/>
    <w:rsid w:val="00B72622"/>
    <w:rsid w:val="00B92147"/>
    <w:rsid w:val="00B97B76"/>
    <w:rsid w:val="00BA332C"/>
    <w:rsid w:val="00BA684F"/>
    <w:rsid w:val="00BA7142"/>
    <w:rsid w:val="00BC2920"/>
    <w:rsid w:val="00BC579F"/>
    <w:rsid w:val="00BF13E3"/>
    <w:rsid w:val="00C13B7F"/>
    <w:rsid w:val="00C20AB6"/>
    <w:rsid w:val="00C33E3D"/>
    <w:rsid w:val="00C459C2"/>
    <w:rsid w:val="00C814B1"/>
    <w:rsid w:val="00C90252"/>
    <w:rsid w:val="00CA15F0"/>
    <w:rsid w:val="00CC3F66"/>
    <w:rsid w:val="00CE1444"/>
    <w:rsid w:val="00D05418"/>
    <w:rsid w:val="00D1658C"/>
    <w:rsid w:val="00D67AD7"/>
    <w:rsid w:val="00D80FBB"/>
    <w:rsid w:val="00DC1702"/>
    <w:rsid w:val="00DD379B"/>
    <w:rsid w:val="00DF0B40"/>
    <w:rsid w:val="00DF4ADE"/>
    <w:rsid w:val="00E15914"/>
    <w:rsid w:val="00E15E1D"/>
    <w:rsid w:val="00E17CDA"/>
    <w:rsid w:val="00E346F8"/>
    <w:rsid w:val="00E42BE2"/>
    <w:rsid w:val="00E94B98"/>
    <w:rsid w:val="00EB00CF"/>
    <w:rsid w:val="00EB15AF"/>
    <w:rsid w:val="00EB19EA"/>
    <w:rsid w:val="00EB47FE"/>
    <w:rsid w:val="00EB5761"/>
    <w:rsid w:val="00EE2057"/>
    <w:rsid w:val="00EF63DA"/>
    <w:rsid w:val="00F11123"/>
    <w:rsid w:val="00F12F8B"/>
    <w:rsid w:val="00F13122"/>
    <w:rsid w:val="00F375D6"/>
    <w:rsid w:val="00F37D46"/>
    <w:rsid w:val="00F5528C"/>
    <w:rsid w:val="00F57486"/>
    <w:rsid w:val="00F70372"/>
    <w:rsid w:val="00F824A2"/>
    <w:rsid w:val="00FC54DA"/>
    <w:rsid w:val="00FD0FEC"/>
    <w:rsid w:val="00FD7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FB"/>
    <w:rPr>
      <w:rFonts w:cs="Raavi"/>
    </w:rPr>
  </w:style>
  <w:style w:type="paragraph" w:styleId="Heading1">
    <w:name w:val="heading 1"/>
    <w:basedOn w:val="Normal"/>
    <w:next w:val="Normal"/>
    <w:link w:val="Heading1Char"/>
    <w:uiPriority w:val="1"/>
    <w:qFormat/>
    <w:rsid w:val="00E15E1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bidi="ar-SA"/>
    </w:rPr>
  </w:style>
  <w:style w:type="paragraph" w:styleId="Heading2">
    <w:name w:val="heading 2"/>
    <w:basedOn w:val="Normal"/>
    <w:link w:val="Heading2Char"/>
    <w:uiPriority w:val="1"/>
    <w:qFormat/>
    <w:rsid w:val="00E15E1D"/>
    <w:pPr>
      <w:widowControl w:val="0"/>
      <w:autoSpaceDE w:val="0"/>
      <w:autoSpaceDN w:val="0"/>
      <w:spacing w:before="1" w:after="0" w:line="240" w:lineRule="auto"/>
      <w:ind w:left="2133" w:right="2131"/>
      <w:jc w:val="center"/>
      <w:outlineLvl w:val="1"/>
    </w:pPr>
    <w:rPr>
      <w:rFonts w:ascii="Times New Roman" w:eastAsia="Times New Roman" w:hAnsi="Times New Roman" w:cs="Times New Roman"/>
      <w:b/>
      <w:bCs/>
      <w:sz w:val="44"/>
      <w:szCs w:val="4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F59"/>
    <w:pPr>
      <w:spacing w:after="0" w:line="240" w:lineRule="auto"/>
    </w:pPr>
    <w:rPr>
      <w:lang w:val="en-US" w:bidi="ar-SA"/>
    </w:rPr>
  </w:style>
  <w:style w:type="paragraph" w:styleId="ListParagraph">
    <w:name w:val="List Paragraph"/>
    <w:basedOn w:val="Normal"/>
    <w:uiPriority w:val="34"/>
    <w:qFormat/>
    <w:rsid w:val="00691F59"/>
    <w:pPr>
      <w:spacing w:after="200" w:line="276" w:lineRule="auto"/>
      <w:ind w:left="720"/>
      <w:contextualSpacing/>
    </w:pPr>
    <w:rPr>
      <w:rFonts w:cstheme="minorBidi"/>
      <w:lang w:val="en-US" w:bidi="ar-SA"/>
    </w:rPr>
  </w:style>
  <w:style w:type="table" w:styleId="TableGrid">
    <w:name w:val="Table Grid"/>
    <w:basedOn w:val="TableNormal"/>
    <w:uiPriority w:val="59"/>
    <w:rsid w:val="00691F59"/>
    <w:pPr>
      <w:spacing w:after="0" w:line="240" w:lineRule="auto"/>
    </w:pPr>
    <w:rPr>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63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3AC"/>
    <w:rPr>
      <w:rFonts w:cs="Raavi"/>
    </w:rPr>
  </w:style>
  <w:style w:type="paragraph" w:styleId="Footer">
    <w:name w:val="footer"/>
    <w:basedOn w:val="Normal"/>
    <w:link w:val="FooterChar"/>
    <w:uiPriority w:val="99"/>
    <w:semiHidden/>
    <w:unhideWhenUsed/>
    <w:rsid w:val="003A63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3AC"/>
    <w:rPr>
      <w:rFonts w:cs="Raavi"/>
    </w:rPr>
  </w:style>
  <w:style w:type="paragraph" w:styleId="BodyText">
    <w:name w:val="Body Text"/>
    <w:basedOn w:val="Normal"/>
    <w:link w:val="BodyTextChar"/>
    <w:uiPriority w:val="1"/>
    <w:qFormat/>
    <w:rsid w:val="003A63A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A63AC"/>
    <w:rPr>
      <w:rFonts w:ascii="Calibri" w:eastAsia="Calibri" w:hAnsi="Calibri" w:cs="Calibri"/>
      <w:sz w:val="24"/>
      <w:szCs w:val="24"/>
      <w:lang w:bidi="en-US"/>
    </w:rPr>
  </w:style>
  <w:style w:type="character" w:styleId="Hyperlink">
    <w:name w:val="Hyperlink"/>
    <w:uiPriority w:val="99"/>
    <w:unhideWhenUsed/>
    <w:rsid w:val="003A63AC"/>
    <w:rPr>
      <w:color w:val="0000FF"/>
      <w:u w:val="single"/>
    </w:rPr>
  </w:style>
  <w:style w:type="paragraph" w:styleId="BalloonText">
    <w:name w:val="Balloon Text"/>
    <w:basedOn w:val="Normal"/>
    <w:link w:val="BalloonTextChar"/>
    <w:uiPriority w:val="99"/>
    <w:semiHidden/>
    <w:unhideWhenUsed/>
    <w:rsid w:val="003A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AC"/>
    <w:rPr>
      <w:rFonts w:ascii="Tahoma" w:hAnsi="Tahoma" w:cs="Tahoma"/>
      <w:sz w:val="16"/>
      <w:szCs w:val="16"/>
    </w:rPr>
  </w:style>
  <w:style w:type="paragraph" w:styleId="NormalWeb">
    <w:name w:val="Normal (Web)"/>
    <w:basedOn w:val="Normal"/>
    <w:uiPriority w:val="99"/>
    <w:semiHidden/>
    <w:unhideWhenUsed/>
    <w:rsid w:val="002A0304"/>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Heading1Char">
    <w:name w:val="Heading 1 Char"/>
    <w:basedOn w:val="DefaultParagraphFont"/>
    <w:link w:val="Heading1"/>
    <w:uiPriority w:val="1"/>
    <w:rsid w:val="00E15E1D"/>
    <w:rPr>
      <w:rFonts w:asciiTheme="majorHAnsi" w:eastAsiaTheme="majorEastAsia" w:hAnsiTheme="majorHAnsi" w:cstheme="majorBidi"/>
      <w:b/>
      <w:bCs/>
      <w:color w:val="2F5496" w:themeColor="accent1" w:themeShade="BF"/>
      <w:sz w:val="28"/>
      <w:szCs w:val="28"/>
      <w:lang w:val="en-US" w:bidi="ar-SA"/>
    </w:rPr>
  </w:style>
  <w:style w:type="character" w:customStyle="1" w:styleId="Heading2Char">
    <w:name w:val="Heading 2 Char"/>
    <w:basedOn w:val="DefaultParagraphFont"/>
    <w:link w:val="Heading2"/>
    <w:uiPriority w:val="1"/>
    <w:rsid w:val="00E15E1D"/>
    <w:rPr>
      <w:rFonts w:ascii="Times New Roman" w:eastAsia="Times New Roman" w:hAnsi="Times New Roman" w:cs="Times New Roman"/>
      <w:b/>
      <w:bCs/>
      <w:sz w:val="44"/>
      <w:szCs w:val="44"/>
      <w:lang w:val="en-US" w:bidi="en-US"/>
    </w:rPr>
  </w:style>
  <w:style w:type="paragraph" w:customStyle="1" w:styleId="TableParagraph">
    <w:name w:val="Table Paragraph"/>
    <w:basedOn w:val="Normal"/>
    <w:uiPriority w:val="1"/>
    <w:qFormat/>
    <w:rsid w:val="00E15E1D"/>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divs>
    <w:div w:id="1187980795">
      <w:bodyDiv w:val="1"/>
      <w:marLeft w:val="0"/>
      <w:marRight w:val="0"/>
      <w:marTop w:val="0"/>
      <w:marBottom w:val="0"/>
      <w:divBdr>
        <w:top w:val="none" w:sz="0" w:space="0" w:color="auto"/>
        <w:left w:val="none" w:sz="0" w:space="0" w:color="auto"/>
        <w:bottom w:val="none" w:sz="0" w:space="0" w:color="auto"/>
        <w:right w:val="none" w:sz="0" w:space="0" w:color="auto"/>
      </w:divBdr>
      <w:divsChild>
        <w:div w:id="260256980">
          <w:marLeft w:val="0"/>
          <w:marRight w:val="0"/>
          <w:marTop w:val="0"/>
          <w:marBottom w:val="0"/>
          <w:divBdr>
            <w:top w:val="none" w:sz="0" w:space="0" w:color="auto"/>
            <w:left w:val="none" w:sz="0" w:space="0" w:color="auto"/>
            <w:bottom w:val="none" w:sz="0" w:space="0" w:color="auto"/>
            <w:right w:val="none" w:sz="0" w:space="0" w:color="auto"/>
          </w:divBdr>
        </w:div>
        <w:div w:id="932512814">
          <w:marLeft w:val="0"/>
          <w:marRight w:val="0"/>
          <w:marTop w:val="0"/>
          <w:marBottom w:val="0"/>
          <w:divBdr>
            <w:top w:val="none" w:sz="0" w:space="0" w:color="auto"/>
            <w:left w:val="none" w:sz="0" w:space="0" w:color="auto"/>
            <w:bottom w:val="none" w:sz="0" w:space="0" w:color="auto"/>
            <w:right w:val="none" w:sz="0" w:space="0" w:color="auto"/>
          </w:divBdr>
        </w:div>
        <w:div w:id="1603688609">
          <w:marLeft w:val="0"/>
          <w:marRight w:val="0"/>
          <w:marTop w:val="0"/>
          <w:marBottom w:val="0"/>
          <w:divBdr>
            <w:top w:val="none" w:sz="0" w:space="0" w:color="auto"/>
            <w:left w:val="none" w:sz="0" w:space="0" w:color="auto"/>
            <w:bottom w:val="none" w:sz="0" w:space="0" w:color="auto"/>
            <w:right w:val="none" w:sz="0" w:space="0" w:color="auto"/>
          </w:divBdr>
        </w:div>
        <w:div w:id="861672549">
          <w:marLeft w:val="0"/>
          <w:marRight w:val="0"/>
          <w:marTop w:val="0"/>
          <w:marBottom w:val="0"/>
          <w:divBdr>
            <w:top w:val="none" w:sz="0" w:space="0" w:color="auto"/>
            <w:left w:val="none" w:sz="0" w:space="0" w:color="auto"/>
            <w:bottom w:val="none" w:sz="0" w:space="0" w:color="auto"/>
            <w:right w:val="none" w:sz="0" w:space="0" w:color="auto"/>
          </w:divBdr>
        </w:div>
        <w:div w:id="1801873450">
          <w:marLeft w:val="0"/>
          <w:marRight w:val="0"/>
          <w:marTop w:val="0"/>
          <w:marBottom w:val="0"/>
          <w:divBdr>
            <w:top w:val="none" w:sz="0" w:space="0" w:color="auto"/>
            <w:left w:val="none" w:sz="0" w:space="0" w:color="auto"/>
            <w:bottom w:val="none" w:sz="0" w:space="0" w:color="auto"/>
            <w:right w:val="none" w:sz="0" w:space="0" w:color="auto"/>
          </w:divBdr>
        </w:div>
      </w:divsChild>
    </w:div>
    <w:div w:id="1264922583">
      <w:bodyDiv w:val="1"/>
      <w:marLeft w:val="0"/>
      <w:marRight w:val="0"/>
      <w:marTop w:val="0"/>
      <w:marBottom w:val="0"/>
      <w:divBdr>
        <w:top w:val="none" w:sz="0" w:space="0" w:color="auto"/>
        <w:left w:val="none" w:sz="0" w:space="0" w:color="auto"/>
        <w:bottom w:val="none" w:sz="0" w:space="0" w:color="auto"/>
        <w:right w:val="none" w:sz="0" w:space="0" w:color="auto"/>
      </w:divBdr>
      <w:divsChild>
        <w:div w:id="1499998837">
          <w:marLeft w:val="0"/>
          <w:marRight w:val="0"/>
          <w:marTop w:val="0"/>
          <w:marBottom w:val="0"/>
          <w:divBdr>
            <w:top w:val="none" w:sz="0" w:space="0" w:color="auto"/>
            <w:left w:val="none" w:sz="0" w:space="0" w:color="auto"/>
            <w:bottom w:val="none" w:sz="0" w:space="0" w:color="auto"/>
            <w:right w:val="none" w:sz="0" w:space="0" w:color="auto"/>
          </w:divBdr>
        </w:div>
        <w:div w:id="182670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tb321@gmail.com" TargetMode="External"/><Relationship Id="rId4" Type="http://schemas.openxmlformats.org/officeDocument/2006/relationships/settings" Target="settings.xml"/><Relationship Id="rId9" Type="http://schemas.openxmlformats.org/officeDocument/2006/relationships/hyperlink" Target="http://www.sgtbcolleg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311A-6B16-4CED-B73A-47F603A5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21</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DELL</cp:lastModifiedBy>
  <cp:revision>167</cp:revision>
  <cp:lastPrinted>2020-08-03T06:43:00Z</cp:lastPrinted>
  <dcterms:created xsi:type="dcterms:W3CDTF">2020-01-16T06:08:00Z</dcterms:created>
  <dcterms:modified xsi:type="dcterms:W3CDTF">2020-10-27T09:20:00Z</dcterms:modified>
</cp:coreProperties>
</file>